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46" w:rsidRPr="004607C1" w:rsidRDefault="005F7F46"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t>MINISTERSTVO SPRAVEDLNOSTI ČR</w:t>
      </w:r>
    </w:p>
    <w:p w:rsidR="005F7F46" w:rsidRPr="004607C1" w:rsidRDefault="005F7F46" w:rsidP="005F7F46">
      <w:pPr>
        <w:spacing w:after="0" w:line="240" w:lineRule="auto"/>
        <w:jc w:val="center"/>
        <w:rPr>
          <w:rFonts w:ascii="Times New Roman" w:hAnsi="Times New Roman"/>
          <w:sz w:val="24"/>
          <w:szCs w:val="24"/>
        </w:rPr>
      </w:pPr>
      <w:r w:rsidRPr="004607C1">
        <w:rPr>
          <w:rFonts w:ascii="Times New Roman" w:hAnsi="Times New Roman"/>
          <w:sz w:val="24"/>
          <w:szCs w:val="24"/>
        </w:rPr>
        <w:t>Vyšehradská 16, 128 10 Praha 2, tel.: 221 997 111, fax: 221 997 561</w:t>
      </w:r>
    </w:p>
    <w:p w:rsidR="005F7F46" w:rsidRPr="004607C1" w:rsidRDefault="005F7F46" w:rsidP="005F7F46">
      <w:pPr>
        <w:pBdr>
          <w:bottom w:val="single" w:sz="12" w:space="1" w:color="auto"/>
        </w:pBdr>
        <w:spacing w:after="0" w:line="240" w:lineRule="auto"/>
        <w:jc w:val="center"/>
        <w:rPr>
          <w:rFonts w:ascii="Times New Roman" w:hAnsi="Times New Roman"/>
        </w:rPr>
      </w:pPr>
    </w:p>
    <w:p w:rsidR="005F7F46" w:rsidRPr="004607C1" w:rsidRDefault="005F7F46" w:rsidP="005F7F46">
      <w:pPr>
        <w:spacing w:after="0" w:line="240" w:lineRule="auto"/>
        <w:rPr>
          <w:rFonts w:ascii="Times New Roman" w:hAnsi="Times New Roman"/>
        </w:rPr>
      </w:pPr>
      <w:r w:rsidRPr="004607C1">
        <w:rPr>
          <w:rFonts w:ascii="Times New Roman" w:hAnsi="Times New Roman"/>
        </w:rPr>
        <w:t xml:space="preserve">Č.j.: MSP-373/2019-OOJ-SO/1                                                      </w:t>
      </w:r>
      <w:r w:rsidR="00A67F2B" w:rsidRPr="004607C1">
        <w:rPr>
          <w:rFonts w:ascii="Times New Roman" w:hAnsi="Times New Roman"/>
        </w:rPr>
        <w:t xml:space="preserve">             V Praze dne 18. června 2019</w:t>
      </w:r>
    </w:p>
    <w:p w:rsidR="005F7F46" w:rsidRPr="004607C1" w:rsidRDefault="005F7F46" w:rsidP="005F7F46">
      <w:pPr>
        <w:spacing w:after="0" w:line="240" w:lineRule="auto"/>
        <w:jc w:val="both"/>
        <w:rPr>
          <w:rFonts w:ascii="Times New Roman" w:hAnsi="Times New Roman"/>
        </w:rPr>
      </w:pPr>
    </w:p>
    <w:p w:rsidR="005F7F46" w:rsidRPr="004607C1" w:rsidRDefault="005F7F46" w:rsidP="005F7F46">
      <w:pPr>
        <w:spacing w:after="0" w:line="240" w:lineRule="auto"/>
        <w:jc w:val="both"/>
        <w:rPr>
          <w:rFonts w:ascii="Times New Roman" w:hAnsi="Times New Roman"/>
        </w:rPr>
      </w:pPr>
    </w:p>
    <w:p w:rsidR="005F7F46" w:rsidRPr="004607C1" w:rsidRDefault="005F7F46"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t>Ministr</w:t>
      </w:r>
      <w:r w:rsidR="00370D95" w:rsidRPr="004607C1">
        <w:rPr>
          <w:rFonts w:ascii="Times New Roman" w:hAnsi="Times New Roman"/>
          <w:b/>
          <w:sz w:val="24"/>
          <w:szCs w:val="24"/>
        </w:rPr>
        <w:t>yně</w:t>
      </w:r>
      <w:r w:rsidRPr="004607C1">
        <w:rPr>
          <w:rFonts w:ascii="Times New Roman" w:hAnsi="Times New Roman"/>
          <w:b/>
          <w:sz w:val="24"/>
          <w:szCs w:val="24"/>
        </w:rPr>
        <w:t xml:space="preserve"> spravedlnosti </w:t>
      </w:r>
    </w:p>
    <w:p w:rsidR="005F7F46" w:rsidRPr="004607C1" w:rsidRDefault="005F7F46" w:rsidP="005F7F46">
      <w:pPr>
        <w:spacing w:after="0" w:line="240" w:lineRule="auto"/>
        <w:jc w:val="center"/>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podle § 2 odst. 1 Instrukce Ministerstva spravedlnosti ze dne 25. 7. 2014, č.j.            100/2014-OJ-ORGV/3, o postupu při navrhování a jmenování funkcionářů soudu, ve znění Instrukce ze dne 10. 9. 2015, č.j. MSP-61/2015-OJ-ORGV/12</w:t>
      </w:r>
    </w:p>
    <w:p w:rsidR="005F7F46" w:rsidRPr="004607C1" w:rsidRDefault="005F7F46" w:rsidP="005F7F46">
      <w:pPr>
        <w:spacing w:after="0" w:line="240" w:lineRule="auto"/>
        <w:jc w:val="center"/>
        <w:rPr>
          <w:rFonts w:ascii="Times New Roman" w:hAnsi="Times New Roman"/>
        </w:rPr>
      </w:pPr>
    </w:p>
    <w:p w:rsidR="005F7F46" w:rsidRPr="004607C1" w:rsidRDefault="005F7F46" w:rsidP="005F7F46">
      <w:pPr>
        <w:spacing w:after="0" w:line="240" w:lineRule="auto"/>
        <w:jc w:val="center"/>
        <w:rPr>
          <w:rFonts w:ascii="Times New Roman" w:hAnsi="Times New Roman"/>
        </w:rPr>
      </w:pPr>
    </w:p>
    <w:p w:rsidR="005F7F46" w:rsidRPr="004607C1" w:rsidRDefault="005F7F46"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t>VYHLAŠUJE VÝBĚROVÉ ŘÍZENÍ</w:t>
      </w:r>
    </w:p>
    <w:p w:rsidR="005F7F46" w:rsidRPr="004607C1" w:rsidRDefault="005F7F46" w:rsidP="005F7F46">
      <w:pPr>
        <w:spacing w:after="0" w:line="240" w:lineRule="auto"/>
        <w:jc w:val="center"/>
        <w:rPr>
          <w:rFonts w:ascii="Times New Roman" w:hAnsi="Times New Roman"/>
          <w:sz w:val="24"/>
          <w:szCs w:val="24"/>
        </w:rPr>
      </w:pPr>
      <w:r w:rsidRPr="004607C1">
        <w:rPr>
          <w:rFonts w:ascii="Times New Roman" w:hAnsi="Times New Roman"/>
          <w:sz w:val="24"/>
          <w:szCs w:val="24"/>
        </w:rPr>
        <w:t>na obsazení funkce</w:t>
      </w:r>
    </w:p>
    <w:p w:rsidR="005F7F46" w:rsidRPr="004607C1" w:rsidRDefault="005F7F46" w:rsidP="005F7F46">
      <w:pPr>
        <w:spacing w:after="0" w:line="240" w:lineRule="auto"/>
        <w:jc w:val="center"/>
        <w:rPr>
          <w:rFonts w:ascii="Times New Roman" w:hAnsi="Times New Roman"/>
          <w:b/>
          <w:sz w:val="24"/>
          <w:szCs w:val="24"/>
        </w:rPr>
      </w:pPr>
    </w:p>
    <w:p w:rsidR="005F7F46" w:rsidRPr="004607C1" w:rsidRDefault="005F7F46"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t xml:space="preserve">předsedy/předsedkyně Vrchního soudu v Praze, </w:t>
      </w:r>
    </w:p>
    <w:p w:rsidR="005F7F46" w:rsidRPr="004607C1" w:rsidRDefault="005F7F46" w:rsidP="005F7F46">
      <w:pPr>
        <w:spacing w:after="0" w:line="240" w:lineRule="auto"/>
        <w:jc w:val="center"/>
        <w:rPr>
          <w:rFonts w:ascii="Times New Roman" w:hAnsi="Times New Roman"/>
          <w:sz w:val="24"/>
          <w:szCs w:val="24"/>
        </w:rPr>
      </w:pPr>
      <w:r w:rsidRPr="004607C1">
        <w:rPr>
          <w:rFonts w:ascii="Times New Roman" w:hAnsi="Times New Roman"/>
          <w:sz w:val="24"/>
          <w:szCs w:val="24"/>
        </w:rPr>
        <w:t>kter</w:t>
      </w:r>
      <w:r w:rsidR="00A96EFC" w:rsidRPr="004607C1">
        <w:rPr>
          <w:rFonts w:ascii="Times New Roman" w:hAnsi="Times New Roman"/>
          <w:sz w:val="24"/>
          <w:szCs w:val="24"/>
        </w:rPr>
        <w:t>á bude uvolněna s účinností od 2</w:t>
      </w:r>
      <w:r w:rsidRPr="004607C1">
        <w:rPr>
          <w:rFonts w:ascii="Times New Roman" w:hAnsi="Times New Roman"/>
          <w:sz w:val="24"/>
          <w:szCs w:val="24"/>
        </w:rPr>
        <w:t>. 1. 2020.</w:t>
      </w:r>
    </w:p>
    <w:p w:rsidR="005F7F46" w:rsidRPr="004607C1" w:rsidRDefault="005F7F46" w:rsidP="005F7F46">
      <w:pPr>
        <w:spacing w:after="0" w:line="240" w:lineRule="auto"/>
        <w:jc w:val="center"/>
        <w:rPr>
          <w:rFonts w:ascii="Times New Roman" w:hAnsi="Times New Roman"/>
          <w:sz w:val="24"/>
          <w:szCs w:val="24"/>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jc w:val="center"/>
        <w:rPr>
          <w:rFonts w:ascii="Times New Roman" w:hAnsi="Times New Roman"/>
          <w:b/>
          <w:sz w:val="24"/>
          <w:szCs w:val="24"/>
        </w:rPr>
      </w:pPr>
      <w:r w:rsidRPr="004607C1">
        <w:rPr>
          <w:rFonts w:ascii="Times New Roman" w:hAnsi="Times New Roman"/>
          <w:sz w:val="24"/>
          <w:szCs w:val="24"/>
        </w:rPr>
        <w:t xml:space="preserve">TERMÍN PRO DORUČENÍ PŘIHLÁŠKY DO VÝBĚROVÉHO ŘÍZENÍ: </w:t>
      </w:r>
      <w:r w:rsidRPr="004607C1">
        <w:rPr>
          <w:rFonts w:ascii="Times New Roman" w:hAnsi="Times New Roman"/>
          <w:b/>
          <w:sz w:val="24"/>
          <w:szCs w:val="24"/>
        </w:rPr>
        <w:t xml:space="preserve"> </w:t>
      </w:r>
    </w:p>
    <w:p w:rsidR="005F7F46" w:rsidRPr="004607C1" w:rsidRDefault="005F7F46" w:rsidP="005F7F46">
      <w:pPr>
        <w:spacing w:after="0" w:line="240" w:lineRule="auto"/>
        <w:jc w:val="center"/>
        <w:rPr>
          <w:rFonts w:ascii="Times New Roman" w:hAnsi="Times New Roman"/>
          <w:b/>
        </w:rPr>
      </w:pPr>
    </w:p>
    <w:p w:rsidR="005F7F46" w:rsidRPr="004607C1" w:rsidRDefault="00A67F2B"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t>do 12</w:t>
      </w:r>
      <w:r w:rsidR="005F7F46" w:rsidRPr="004607C1">
        <w:rPr>
          <w:rFonts w:ascii="Times New Roman" w:hAnsi="Times New Roman"/>
          <w:b/>
          <w:sz w:val="24"/>
          <w:szCs w:val="24"/>
        </w:rPr>
        <w:t>. červ</w:t>
      </w:r>
      <w:r w:rsidR="00E569E9" w:rsidRPr="004607C1">
        <w:rPr>
          <w:rFonts w:ascii="Times New Roman" w:hAnsi="Times New Roman"/>
          <w:b/>
          <w:sz w:val="24"/>
          <w:szCs w:val="24"/>
        </w:rPr>
        <w:t>ence</w:t>
      </w:r>
      <w:r w:rsidR="005F7F46" w:rsidRPr="004607C1">
        <w:rPr>
          <w:rFonts w:ascii="Times New Roman" w:hAnsi="Times New Roman"/>
          <w:b/>
          <w:sz w:val="24"/>
          <w:szCs w:val="24"/>
        </w:rPr>
        <w:t xml:space="preserve"> 2019 do 16.00 hod.</w:t>
      </w:r>
    </w:p>
    <w:p w:rsidR="005F7F46" w:rsidRPr="004607C1" w:rsidRDefault="005F7F46" w:rsidP="005F7F46">
      <w:pPr>
        <w:spacing w:after="0" w:line="240" w:lineRule="auto"/>
        <w:jc w:val="center"/>
        <w:rPr>
          <w:rFonts w:ascii="Times New Roman" w:hAnsi="Times New Roman"/>
          <w:sz w:val="24"/>
          <w:szCs w:val="24"/>
        </w:rPr>
      </w:pPr>
    </w:p>
    <w:p w:rsidR="00A67F2B" w:rsidRPr="004607C1" w:rsidRDefault="005F7F46" w:rsidP="005F7F46">
      <w:pPr>
        <w:spacing w:after="0" w:line="240" w:lineRule="auto"/>
        <w:jc w:val="center"/>
        <w:rPr>
          <w:rFonts w:ascii="Times New Roman" w:hAnsi="Times New Roman"/>
          <w:sz w:val="24"/>
          <w:szCs w:val="24"/>
        </w:rPr>
      </w:pPr>
      <w:r w:rsidRPr="004607C1">
        <w:rPr>
          <w:rFonts w:ascii="Times New Roman" w:hAnsi="Times New Roman"/>
          <w:sz w:val="24"/>
          <w:szCs w:val="24"/>
        </w:rPr>
        <w:t>V uvedeném termínu je třeba doručit písemnou přihlášku s požadovanými doklady ve dvou vyhotoveních (originál + 1x ověřená kopie) do podatelny Ministerstva spravedlnosti, Vyše</w:t>
      </w:r>
      <w:r w:rsidR="00A67F2B" w:rsidRPr="004607C1">
        <w:rPr>
          <w:rFonts w:ascii="Times New Roman" w:hAnsi="Times New Roman"/>
          <w:sz w:val="24"/>
          <w:szCs w:val="24"/>
        </w:rPr>
        <w:t xml:space="preserve">hradská 16, 128 10 Praha 2. </w:t>
      </w:r>
    </w:p>
    <w:p w:rsidR="005F7F46" w:rsidRPr="004607C1" w:rsidRDefault="00A67F2B"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t xml:space="preserve">Obálka, obsahující písemnou přihlášku s požadovanými doklady, musí být </w:t>
      </w:r>
      <w:r w:rsidR="001409DC" w:rsidRPr="004607C1">
        <w:rPr>
          <w:rFonts w:ascii="Times New Roman" w:hAnsi="Times New Roman"/>
          <w:b/>
          <w:sz w:val="24"/>
          <w:szCs w:val="24"/>
        </w:rPr>
        <w:t>označena slovy: „Neotvírat - v</w:t>
      </w:r>
      <w:r w:rsidRPr="004607C1">
        <w:rPr>
          <w:rFonts w:ascii="Times New Roman" w:hAnsi="Times New Roman"/>
          <w:b/>
          <w:sz w:val="24"/>
          <w:szCs w:val="24"/>
        </w:rPr>
        <w:t>ýběrové řízení ke sp.zn. 373/2019-OOJ-SO“.</w:t>
      </w:r>
    </w:p>
    <w:p w:rsidR="005F7F46" w:rsidRPr="004607C1" w:rsidRDefault="005F7F46" w:rsidP="005F7F46">
      <w:pPr>
        <w:spacing w:after="0" w:line="240" w:lineRule="auto"/>
        <w:jc w:val="center"/>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Ministr</w:t>
      </w:r>
      <w:r w:rsidR="00E569E9" w:rsidRPr="004607C1">
        <w:rPr>
          <w:rFonts w:ascii="Times New Roman" w:hAnsi="Times New Roman"/>
          <w:sz w:val="24"/>
          <w:szCs w:val="24"/>
        </w:rPr>
        <w:t>yně s</w:t>
      </w:r>
      <w:r w:rsidRPr="004607C1">
        <w:rPr>
          <w:rFonts w:ascii="Times New Roman" w:hAnsi="Times New Roman"/>
          <w:sz w:val="24"/>
          <w:szCs w:val="24"/>
        </w:rPr>
        <w:t xml:space="preserve">pravedlnosti si vyhrazuje právo: </w:t>
      </w:r>
    </w:p>
    <w:p w:rsidR="005F7F46" w:rsidRPr="004607C1" w:rsidRDefault="005F7F46" w:rsidP="005F7F46">
      <w:pPr>
        <w:numPr>
          <w:ilvl w:val="0"/>
          <w:numId w:val="1"/>
        </w:numPr>
        <w:spacing w:after="0" w:line="240" w:lineRule="auto"/>
        <w:jc w:val="both"/>
        <w:rPr>
          <w:rFonts w:ascii="Times New Roman" w:hAnsi="Times New Roman"/>
          <w:sz w:val="24"/>
          <w:szCs w:val="24"/>
        </w:rPr>
      </w:pPr>
      <w:r w:rsidRPr="004607C1">
        <w:rPr>
          <w:rFonts w:ascii="Times New Roman" w:hAnsi="Times New Roman"/>
          <w:sz w:val="24"/>
          <w:szCs w:val="24"/>
        </w:rPr>
        <w:t xml:space="preserve">výběrové řízení zrušit, není-li do výběrového řízení ve stanoveném termínu doručena žádná přihláška nebo nesplňuje-li žádný z  uchazečů podmínky pro účast ve výběrovém řízení </w:t>
      </w:r>
    </w:p>
    <w:p w:rsidR="005F7F46" w:rsidRPr="004607C1" w:rsidRDefault="005F7F46" w:rsidP="005F7F46">
      <w:pPr>
        <w:numPr>
          <w:ilvl w:val="0"/>
          <w:numId w:val="1"/>
        </w:numPr>
        <w:spacing w:after="0" w:line="240" w:lineRule="auto"/>
        <w:jc w:val="both"/>
        <w:rPr>
          <w:rFonts w:ascii="Times New Roman" w:hAnsi="Times New Roman"/>
          <w:sz w:val="24"/>
          <w:szCs w:val="24"/>
        </w:rPr>
      </w:pPr>
      <w:r w:rsidRPr="004607C1">
        <w:rPr>
          <w:rFonts w:ascii="Times New Roman" w:hAnsi="Times New Roman"/>
          <w:sz w:val="24"/>
          <w:szCs w:val="24"/>
        </w:rPr>
        <w:t>s ohledem na výsledky výběrového řízení nenavrhnout žádného účastníka ke jmenování.</w:t>
      </w: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 xml:space="preserve"> </w:t>
      </w:r>
    </w:p>
    <w:p w:rsidR="005F7F46" w:rsidRPr="004607C1" w:rsidRDefault="005F7F46" w:rsidP="005F7F46">
      <w:pPr>
        <w:spacing w:after="0" w:line="240" w:lineRule="auto"/>
        <w:jc w:val="center"/>
        <w:rPr>
          <w:rFonts w:ascii="Times New Roman" w:hAnsi="Times New Roman"/>
          <w:i/>
          <w:sz w:val="24"/>
          <w:szCs w:val="24"/>
        </w:rPr>
      </w:pPr>
      <w:r w:rsidRPr="004607C1">
        <w:rPr>
          <w:rFonts w:ascii="Times New Roman" w:hAnsi="Times New Roman"/>
          <w:i/>
          <w:sz w:val="24"/>
          <w:szCs w:val="24"/>
        </w:rPr>
        <w:t>Kontaktní osoba pro poskytování informací a další jednání:</w:t>
      </w:r>
    </w:p>
    <w:p w:rsidR="005F7F46" w:rsidRPr="004607C1" w:rsidRDefault="005F7F46" w:rsidP="005F7F46">
      <w:pPr>
        <w:spacing w:after="0" w:line="240" w:lineRule="auto"/>
        <w:jc w:val="center"/>
        <w:rPr>
          <w:rFonts w:ascii="Times New Roman" w:hAnsi="Times New Roman"/>
          <w:i/>
          <w:sz w:val="24"/>
          <w:szCs w:val="24"/>
        </w:rPr>
      </w:pPr>
      <w:r w:rsidRPr="004607C1">
        <w:rPr>
          <w:rFonts w:ascii="Times New Roman" w:hAnsi="Times New Roman"/>
          <w:i/>
          <w:sz w:val="24"/>
          <w:szCs w:val="24"/>
        </w:rPr>
        <w:t xml:space="preserve"> Ministerstvo spravedlnosti  – odbor organizace justice – JUDr. Dagmar Průchová,</w:t>
      </w:r>
    </w:p>
    <w:p w:rsidR="005F7F46" w:rsidRPr="004607C1" w:rsidRDefault="005F7F46" w:rsidP="005F7F46">
      <w:pPr>
        <w:spacing w:after="0" w:line="240" w:lineRule="auto"/>
        <w:jc w:val="center"/>
        <w:rPr>
          <w:rFonts w:ascii="Times New Roman" w:hAnsi="Times New Roman"/>
          <w:i/>
          <w:sz w:val="24"/>
          <w:szCs w:val="24"/>
        </w:rPr>
      </w:pPr>
      <w:r w:rsidRPr="004607C1">
        <w:rPr>
          <w:rFonts w:ascii="Times New Roman" w:hAnsi="Times New Roman"/>
          <w:i/>
          <w:sz w:val="24"/>
          <w:szCs w:val="24"/>
        </w:rPr>
        <w:t>tel. 221 997 469, Mgr. Radomír Adámek, l. 436, Mgr. Jitka Smejtková, l. 487.</w:t>
      </w:r>
    </w:p>
    <w:p w:rsidR="005F7F46" w:rsidRPr="004607C1" w:rsidRDefault="005F7F46" w:rsidP="005F7F46">
      <w:pPr>
        <w:spacing w:after="0" w:line="240" w:lineRule="auto"/>
        <w:jc w:val="center"/>
        <w:rPr>
          <w:rFonts w:ascii="Times New Roman" w:hAnsi="Times New Roman"/>
          <w:i/>
          <w:sz w:val="24"/>
          <w:szCs w:val="24"/>
        </w:rPr>
      </w:pPr>
      <w:r w:rsidRPr="004607C1">
        <w:rPr>
          <w:rFonts w:ascii="Times New Roman" w:hAnsi="Times New Roman"/>
          <w:i/>
          <w:sz w:val="24"/>
          <w:szCs w:val="24"/>
        </w:rPr>
        <w:t xml:space="preserve">                                         </w:t>
      </w:r>
    </w:p>
    <w:p w:rsidR="005F7F46" w:rsidRPr="004607C1" w:rsidRDefault="005F7F46" w:rsidP="005F7F46">
      <w:pPr>
        <w:spacing w:after="0" w:line="240" w:lineRule="auto"/>
        <w:rPr>
          <w:rFonts w:ascii="Times New Roman" w:hAnsi="Times New Roman"/>
          <w:i/>
          <w:sz w:val="24"/>
          <w:szCs w:val="24"/>
        </w:rPr>
      </w:pPr>
      <w:r w:rsidRPr="004607C1">
        <w:rPr>
          <w:rFonts w:ascii="Times New Roman" w:hAnsi="Times New Roman"/>
          <w:i/>
          <w:sz w:val="24"/>
          <w:szCs w:val="24"/>
        </w:rPr>
        <w:t xml:space="preserve">                                                                </w:t>
      </w:r>
    </w:p>
    <w:p w:rsidR="005F7F46" w:rsidRPr="004607C1" w:rsidRDefault="005F7F46" w:rsidP="005F7F46">
      <w:pPr>
        <w:spacing w:after="0" w:line="240" w:lineRule="auto"/>
        <w:rPr>
          <w:rFonts w:ascii="Times New Roman" w:hAnsi="Times New Roman"/>
          <w:sz w:val="24"/>
          <w:szCs w:val="24"/>
        </w:rPr>
      </w:pPr>
      <w:r w:rsidRPr="004607C1">
        <w:rPr>
          <w:rFonts w:ascii="Times New Roman" w:hAnsi="Times New Roman"/>
          <w:sz w:val="24"/>
          <w:szCs w:val="24"/>
        </w:rPr>
        <w:t xml:space="preserve">                                                                                        Ministryně spravedlnosti</w:t>
      </w:r>
    </w:p>
    <w:p w:rsidR="005F7F46" w:rsidRPr="004607C1" w:rsidRDefault="005F7F46" w:rsidP="005F7F46">
      <w:pPr>
        <w:spacing w:after="0" w:line="240" w:lineRule="auto"/>
        <w:rPr>
          <w:rFonts w:ascii="Times New Roman" w:hAnsi="Times New Roman"/>
          <w:sz w:val="24"/>
          <w:szCs w:val="24"/>
        </w:rPr>
      </w:pPr>
      <w:r w:rsidRPr="004607C1">
        <w:rPr>
          <w:rFonts w:ascii="Times New Roman" w:hAnsi="Times New Roman"/>
          <w:sz w:val="24"/>
          <w:szCs w:val="24"/>
        </w:rPr>
        <w:t xml:space="preserve">                                                                                        Mgr. Marie Benešová v.r.</w:t>
      </w:r>
    </w:p>
    <w:p w:rsidR="005F7F46" w:rsidRPr="004607C1" w:rsidRDefault="005F7F46" w:rsidP="005F7F46">
      <w:pPr>
        <w:spacing w:after="0" w:line="240" w:lineRule="auto"/>
        <w:rPr>
          <w:rFonts w:ascii="Times New Roman" w:hAnsi="Times New Roman"/>
          <w:sz w:val="24"/>
          <w:szCs w:val="24"/>
        </w:rPr>
      </w:pPr>
    </w:p>
    <w:p w:rsidR="005F7F46" w:rsidRPr="004607C1" w:rsidRDefault="005F7F46" w:rsidP="005F7F46">
      <w:pPr>
        <w:spacing w:after="0" w:line="240" w:lineRule="auto"/>
        <w:rPr>
          <w:rFonts w:ascii="Times New Roman" w:hAnsi="Times New Roman"/>
          <w:sz w:val="24"/>
          <w:szCs w:val="24"/>
        </w:rPr>
      </w:pPr>
    </w:p>
    <w:p w:rsidR="005F7F46" w:rsidRPr="004607C1" w:rsidRDefault="005F7F46" w:rsidP="005F7F46">
      <w:pPr>
        <w:spacing w:after="0" w:line="240" w:lineRule="auto"/>
        <w:rPr>
          <w:rFonts w:ascii="Times New Roman" w:hAnsi="Times New Roman"/>
          <w:sz w:val="24"/>
          <w:szCs w:val="24"/>
        </w:rPr>
      </w:pPr>
      <w:r w:rsidRPr="004607C1">
        <w:rPr>
          <w:rFonts w:ascii="Times New Roman" w:hAnsi="Times New Roman"/>
          <w:sz w:val="24"/>
          <w:szCs w:val="24"/>
        </w:rPr>
        <w:t xml:space="preserve">Přílohy k vyhlášenému výběrovému řízení: </w:t>
      </w:r>
    </w:p>
    <w:p w:rsidR="005F7F46" w:rsidRPr="004607C1" w:rsidRDefault="005F7F46" w:rsidP="005F7F46">
      <w:pPr>
        <w:numPr>
          <w:ilvl w:val="0"/>
          <w:numId w:val="2"/>
        </w:numPr>
        <w:spacing w:after="0" w:line="240" w:lineRule="auto"/>
        <w:rPr>
          <w:rFonts w:ascii="Times New Roman" w:hAnsi="Times New Roman"/>
          <w:sz w:val="24"/>
          <w:szCs w:val="24"/>
        </w:rPr>
      </w:pPr>
      <w:r w:rsidRPr="004607C1">
        <w:rPr>
          <w:rFonts w:ascii="Times New Roman" w:hAnsi="Times New Roman"/>
          <w:sz w:val="24"/>
          <w:szCs w:val="24"/>
        </w:rPr>
        <w:t>formulář přihlášky</w:t>
      </w:r>
    </w:p>
    <w:p w:rsidR="005F7F46" w:rsidRPr="004607C1" w:rsidRDefault="005F7F46" w:rsidP="005F7F46">
      <w:pPr>
        <w:numPr>
          <w:ilvl w:val="0"/>
          <w:numId w:val="2"/>
        </w:numPr>
        <w:spacing w:after="0" w:line="240" w:lineRule="auto"/>
        <w:rPr>
          <w:rFonts w:ascii="Times New Roman" w:hAnsi="Times New Roman"/>
          <w:sz w:val="24"/>
          <w:szCs w:val="24"/>
        </w:rPr>
      </w:pPr>
      <w:r w:rsidRPr="004607C1">
        <w:rPr>
          <w:rFonts w:ascii="Times New Roman" w:hAnsi="Times New Roman"/>
          <w:sz w:val="24"/>
          <w:szCs w:val="24"/>
        </w:rPr>
        <w:t>informace o výběrovém řízení a informace o zpracování osobních údajů</w:t>
      </w:r>
    </w:p>
    <w:p w:rsidR="005F7F46" w:rsidRPr="004607C1" w:rsidRDefault="005F7F46" w:rsidP="005F7F46">
      <w:pPr>
        <w:numPr>
          <w:ilvl w:val="0"/>
          <w:numId w:val="2"/>
        </w:numPr>
        <w:spacing w:after="0" w:line="240" w:lineRule="auto"/>
        <w:jc w:val="both"/>
        <w:rPr>
          <w:rFonts w:ascii="Times New Roman" w:hAnsi="Times New Roman"/>
          <w:sz w:val="24"/>
          <w:szCs w:val="24"/>
        </w:rPr>
      </w:pPr>
      <w:r w:rsidRPr="004607C1">
        <w:rPr>
          <w:rFonts w:ascii="Times New Roman" w:hAnsi="Times New Roman"/>
          <w:sz w:val="24"/>
          <w:szCs w:val="24"/>
        </w:rPr>
        <w:t>Instrukce MSp ze dne 25.7.2014, č.j. 100/2014-OJ-ORGV/3, o postupu při navrhování a jmenování funkcionářů soudu, ve znění Instrukce MSp ze dne 10.9.2015, č.j.              MSP-61/2015-OJ-ORGV/12</w:t>
      </w:r>
    </w:p>
    <w:p w:rsidR="005F7F46" w:rsidRPr="004607C1" w:rsidRDefault="005F7F46"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lastRenderedPageBreak/>
        <w:t>P Ř I H L Á Š K A</w:t>
      </w:r>
    </w:p>
    <w:p w:rsidR="005F7F46" w:rsidRPr="004607C1" w:rsidRDefault="005F7F46" w:rsidP="005F7F46">
      <w:pPr>
        <w:spacing w:after="0" w:line="240" w:lineRule="auto"/>
        <w:jc w:val="center"/>
        <w:rPr>
          <w:rFonts w:ascii="Times New Roman" w:hAnsi="Times New Roman"/>
          <w:b/>
        </w:rPr>
      </w:pPr>
    </w:p>
    <w:p w:rsidR="005F7F46" w:rsidRPr="004607C1" w:rsidRDefault="005F7F46" w:rsidP="005F7F46">
      <w:pPr>
        <w:spacing w:after="0" w:line="240" w:lineRule="auto"/>
        <w:jc w:val="center"/>
        <w:rPr>
          <w:rFonts w:ascii="Times New Roman" w:hAnsi="Times New Roman"/>
          <w:b/>
        </w:rPr>
      </w:pP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do výběrového řízení vyhlášeného ministr</w:t>
      </w:r>
      <w:r w:rsidR="00BB4612" w:rsidRPr="004607C1">
        <w:rPr>
          <w:rFonts w:ascii="Times New Roman" w:hAnsi="Times New Roman"/>
          <w:sz w:val="24"/>
          <w:szCs w:val="24"/>
        </w:rPr>
        <w:t>yní</w:t>
      </w:r>
      <w:r w:rsidR="00A67F2B" w:rsidRPr="004607C1">
        <w:rPr>
          <w:rFonts w:ascii="Times New Roman" w:hAnsi="Times New Roman"/>
          <w:sz w:val="24"/>
          <w:szCs w:val="24"/>
        </w:rPr>
        <w:t xml:space="preserve"> spravedlnosti dne 18. června</w:t>
      </w:r>
      <w:r w:rsidRPr="004607C1">
        <w:rPr>
          <w:rFonts w:ascii="Times New Roman" w:hAnsi="Times New Roman"/>
          <w:sz w:val="24"/>
          <w:szCs w:val="24"/>
        </w:rPr>
        <w:t xml:space="preserve"> 2019 pod č.j.     MSP-</w:t>
      </w:r>
      <w:r w:rsidR="00BB4612" w:rsidRPr="004607C1">
        <w:rPr>
          <w:rFonts w:ascii="Times New Roman" w:hAnsi="Times New Roman"/>
          <w:sz w:val="24"/>
          <w:szCs w:val="24"/>
        </w:rPr>
        <w:t>373</w:t>
      </w:r>
      <w:r w:rsidRPr="004607C1">
        <w:rPr>
          <w:rFonts w:ascii="Times New Roman" w:hAnsi="Times New Roman"/>
          <w:sz w:val="24"/>
          <w:szCs w:val="24"/>
        </w:rPr>
        <w:t xml:space="preserve">/2019-OOJ-SO/1 </w:t>
      </w:r>
    </w:p>
    <w:p w:rsidR="005F7F46" w:rsidRPr="004607C1" w:rsidRDefault="005F7F46" w:rsidP="005F7F46">
      <w:pPr>
        <w:spacing w:after="0" w:line="240" w:lineRule="auto"/>
        <w:jc w:val="both"/>
        <w:rPr>
          <w:rFonts w:ascii="Times New Roman" w:hAnsi="Times New Roman"/>
        </w:rPr>
      </w:pPr>
    </w:p>
    <w:p w:rsidR="005F7F46" w:rsidRPr="004607C1" w:rsidRDefault="005F7F46" w:rsidP="005F7F46">
      <w:pPr>
        <w:spacing w:after="0" w:line="240" w:lineRule="auto"/>
        <w:jc w:val="both"/>
        <w:rPr>
          <w:rFonts w:ascii="Times New Roman" w:hAnsi="Times New Roman"/>
        </w:rPr>
      </w:pPr>
    </w:p>
    <w:p w:rsidR="005F7F46" w:rsidRPr="004607C1" w:rsidRDefault="005F7F46" w:rsidP="005F7F46">
      <w:pPr>
        <w:spacing w:after="0" w:line="240" w:lineRule="auto"/>
        <w:jc w:val="center"/>
        <w:rPr>
          <w:rFonts w:ascii="Times New Roman" w:hAnsi="Times New Roman"/>
          <w:b/>
          <w:sz w:val="24"/>
          <w:szCs w:val="24"/>
        </w:rPr>
      </w:pPr>
      <w:r w:rsidRPr="004607C1">
        <w:rPr>
          <w:rFonts w:ascii="Times New Roman" w:hAnsi="Times New Roman"/>
          <w:b/>
          <w:sz w:val="24"/>
          <w:szCs w:val="24"/>
        </w:rPr>
        <w:t>na obsazení uvolněné funkce předsedy/předsedkyně Vrchního soudu v </w:t>
      </w:r>
      <w:r w:rsidR="00BB4612" w:rsidRPr="004607C1">
        <w:rPr>
          <w:rFonts w:ascii="Times New Roman" w:hAnsi="Times New Roman"/>
          <w:b/>
          <w:sz w:val="24"/>
          <w:szCs w:val="24"/>
        </w:rPr>
        <w:t>Praze</w:t>
      </w: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 xml:space="preserve">                                                           </w:t>
      </w:r>
    </w:p>
    <w:p w:rsidR="005F7F46" w:rsidRPr="004607C1" w:rsidRDefault="005F7F46" w:rsidP="005F7F46">
      <w:pPr>
        <w:spacing w:after="0" w:line="240" w:lineRule="auto"/>
        <w:jc w:val="both"/>
        <w:rPr>
          <w:rFonts w:ascii="Times New Roman" w:hAnsi="Times New Roman"/>
          <w:i/>
          <w:sz w:val="24"/>
          <w:szCs w:val="24"/>
        </w:rPr>
      </w:pPr>
    </w:p>
    <w:p w:rsidR="005F7F46" w:rsidRPr="004607C1" w:rsidRDefault="005F7F46" w:rsidP="005F7F46">
      <w:pPr>
        <w:spacing w:after="0" w:line="240" w:lineRule="auto"/>
        <w:jc w:val="both"/>
        <w:rPr>
          <w:rFonts w:ascii="Times New Roman" w:hAnsi="Times New Roman"/>
          <w:i/>
          <w:sz w:val="24"/>
          <w:szCs w:val="24"/>
        </w:rPr>
      </w:pPr>
      <w:r w:rsidRPr="004607C1">
        <w:rPr>
          <w:rFonts w:ascii="Times New Roman" w:hAnsi="Times New Roman"/>
          <w:i/>
          <w:sz w:val="24"/>
          <w:szCs w:val="24"/>
        </w:rPr>
        <w:t>Základní údaje o uchazeči:</w:t>
      </w:r>
    </w:p>
    <w:p w:rsidR="005F7F46" w:rsidRPr="004607C1" w:rsidRDefault="005F7F46" w:rsidP="005F7F46">
      <w:pPr>
        <w:spacing w:after="0" w:line="240" w:lineRule="auto"/>
        <w:jc w:val="both"/>
        <w:rPr>
          <w:rFonts w:ascii="Times New Roman" w:hAnsi="Times New Roman"/>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Titul, jméno, příjmení:</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Datum narození:</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Rodné číslo:</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Označení soudu:</w:t>
      </w:r>
    </w:p>
    <w:p w:rsidR="005F7F46" w:rsidRPr="004607C1" w:rsidRDefault="005F7F46" w:rsidP="005F7F46">
      <w:pPr>
        <w:spacing w:after="0" w:line="240" w:lineRule="auto"/>
        <w:jc w:val="both"/>
        <w:rPr>
          <w:rFonts w:ascii="Times New Roman" w:hAnsi="Times New Roman"/>
          <w:i/>
          <w:sz w:val="24"/>
          <w:szCs w:val="24"/>
        </w:rPr>
      </w:pPr>
      <w:r w:rsidRPr="004607C1">
        <w:rPr>
          <w:rFonts w:ascii="Times New Roman" w:hAnsi="Times New Roman"/>
          <w:i/>
          <w:sz w:val="24"/>
          <w:szCs w:val="24"/>
        </w:rPr>
        <w:t>(k němuž je uchazeč přidělen či přeložen)</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Působení ve funkci soudce</w:t>
      </w:r>
      <w:r w:rsidRPr="004607C1">
        <w:rPr>
          <w:rFonts w:ascii="Times New Roman" w:hAnsi="Times New Roman"/>
          <w:b/>
          <w:sz w:val="24"/>
          <w:szCs w:val="24"/>
        </w:rPr>
        <w:tab/>
      </w:r>
      <w:r w:rsidRPr="004607C1">
        <w:rPr>
          <w:rFonts w:ascii="Times New Roman" w:hAnsi="Times New Roman"/>
          <w:b/>
          <w:sz w:val="24"/>
          <w:szCs w:val="24"/>
        </w:rPr>
        <w:tab/>
      </w:r>
      <w:r w:rsidRPr="004607C1">
        <w:rPr>
          <w:rFonts w:ascii="Times New Roman" w:hAnsi="Times New Roman"/>
          <w:b/>
          <w:sz w:val="24"/>
          <w:szCs w:val="24"/>
        </w:rPr>
        <w:tab/>
      </w:r>
      <w:r w:rsidRPr="004607C1">
        <w:rPr>
          <w:rFonts w:ascii="Times New Roman" w:hAnsi="Times New Roman"/>
          <w:b/>
          <w:sz w:val="24"/>
          <w:szCs w:val="24"/>
        </w:rPr>
        <w:tab/>
      </w:r>
      <w:r w:rsidRPr="004607C1">
        <w:rPr>
          <w:rFonts w:ascii="Times New Roman" w:hAnsi="Times New Roman"/>
          <w:b/>
          <w:sz w:val="24"/>
          <w:szCs w:val="24"/>
        </w:rPr>
        <w:tab/>
      </w:r>
      <w:r w:rsidRPr="004607C1">
        <w:rPr>
          <w:rFonts w:ascii="Times New Roman" w:hAnsi="Times New Roman"/>
          <w:b/>
          <w:sz w:val="24"/>
          <w:szCs w:val="24"/>
        </w:rPr>
        <w:tab/>
        <w:t xml:space="preserve">      od</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Působení ve funkci dle §§ 103 – 105 zákona o soudech a soudcích od                   do</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Kontakt e-mail, telefon:</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Adresa bydliště včetně PSČ:</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Kontaktní adresa pro zasílání korespondence, je-li od adresy bydliště odlišná:</w:t>
      </w:r>
    </w:p>
    <w:p w:rsidR="005F7F46" w:rsidRPr="004607C1" w:rsidRDefault="005F7F46" w:rsidP="005F7F46">
      <w:pPr>
        <w:spacing w:after="0" w:line="240" w:lineRule="auto"/>
        <w:rPr>
          <w:rFonts w:ascii="Times New Roman" w:hAnsi="Times New Roman"/>
          <w:i/>
          <w:sz w:val="24"/>
          <w:szCs w:val="24"/>
        </w:rPr>
      </w:pPr>
    </w:p>
    <w:p w:rsidR="005F7F46" w:rsidRPr="004607C1" w:rsidRDefault="005F7F46" w:rsidP="005F7F46">
      <w:pPr>
        <w:spacing w:after="0" w:line="240" w:lineRule="auto"/>
        <w:rPr>
          <w:rFonts w:ascii="Times New Roman" w:hAnsi="Times New Roman"/>
          <w:i/>
          <w:sz w:val="24"/>
          <w:szCs w:val="24"/>
        </w:rPr>
      </w:pPr>
    </w:p>
    <w:p w:rsidR="005F7F46" w:rsidRPr="004607C1" w:rsidRDefault="005F7F46" w:rsidP="005F7F46">
      <w:pPr>
        <w:spacing w:after="0" w:line="240" w:lineRule="auto"/>
        <w:rPr>
          <w:rFonts w:ascii="Times New Roman" w:hAnsi="Times New Roman"/>
          <w:i/>
          <w:sz w:val="24"/>
          <w:szCs w:val="24"/>
        </w:rPr>
      </w:pPr>
      <w:r w:rsidRPr="004607C1">
        <w:rPr>
          <w:rFonts w:ascii="Times New Roman" w:hAnsi="Times New Roman"/>
          <w:i/>
          <w:sz w:val="24"/>
          <w:szCs w:val="24"/>
        </w:rPr>
        <w:t>Další údaje o uchazeči:</w:t>
      </w:r>
    </w:p>
    <w:p w:rsidR="005F7F46" w:rsidRPr="004607C1" w:rsidRDefault="005F7F46" w:rsidP="005F7F46">
      <w:pPr>
        <w:spacing w:after="0" w:line="240" w:lineRule="auto"/>
        <w:rPr>
          <w:rFonts w:ascii="Times New Roman" w:hAnsi="Times New Roman"/>
          <w:i/>
          <w:sz w:val="24"/>
          <w:szCs w:val="24"/>
        </w:rPr>
      </w:pPr>
    </w:p>
    <w:p w:rsidR="005F7F46" w:rsidRPr="004607C1" w:rsidRDefault="005F7F46" w:rsidP="005F7F46">
      <w:pPr>
        <w:numPr>
          <w:ilvl w:val="0"/>
          <w:numId w:val="3"/>
        </w:numPr>
        <w:spacing w:after="0" w:line="240" w:lineRule="auto"/>
        <w:jc w:val="both"/>
        <w:rPr>
          <w:rFonts w:ascii="Times New Roman" w:hAnsi="Times New Roman"/>
          <w:b/>
          <w:sz w:val="24"/>
          <w:szCs w:val="24"/>
        </w:rPr>
      </w:pPr>
      <w:r w:rsidRPr="004607C1">
        <w:rPr>
          <w:rFonts w:ascii="Times New Roman" w:hAnsi="Times New Roman"/>
          <w:b/>
          <w:sz w:val="24"/>
          <w:szCs w:val="24"/>
        </w:rPr>
        <w:t>Ukončení vysokoškolského vzdělání, získaného řádným skončením studia v magisterském studijním programu v oblasti práva na vysoké škole v ČR – přesné datum, název školy:</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numPr>
          <w:ilvl w:val="0"/>
          <w:numId w:val="3"/>
        </w:numPr>
        <w:spacing w:after="0" w:line="240" w:lineRule="auto"/>
        <w:jc w:val="both"/>
        <w:rPr>
          <w:rFonts w:ascii="Times New Roman" w:hAnsi="Times New Roman"/>
          <w:b/>
          <w:sz w:val="24"/>
          <w:szCs w:val="24"/>
        </w:rPr>
      </w:pPr>
      <w:r w:rsidRPr="004607C1">
        <w:rPr>
          <w:rFonts w:ascii="Times New Roman" w:hAnsi="Times New Roman"/>
          <w:b/>
          <w:sz w:val="24"/>
          <w:szCs w:val="24"/>
        </w:rPr>
        <w:t>Dosavadní právní praxe:</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numPr>
          <w:ilvl w:val="0"/>
          <w:numId w:val="3"/>
        </w:numPr>
        <w:spacing w:after="0" w:line="240" w:lineRule="auto"/>
        <w:jc w:val="both"/>
        <w:rPr>
          <w:rFonts w:ascii="Times New Roman" w:hAnsi="Times New Roman"/>
          <w:b/>
          <w:sz w:val="24"/>
          <w:szCs w:val="24"/>
        </w:rPr>
      </w:pPr>
      <w:r w:rsidRPr="004607C1">
        <w:rPr>
          <w:rFonts w:ascii="Times New Roman" w:hAnsi="Times New Roman"/>
          <w:b/>
          <w:sz w:val="24"/>
          <w:szCs w:val="24"/>
        </w:rPr>
        <w:t>Jazykové znalosti – včetně úspěšného složení státní zkoušky</w:t>
      </w:r>
    </w:p>
    <w:p w:rsidR="005F7F46" w:rsidRPr="004607C1" w:rsidRDefault="005F7F46" w:rsidP="005F7F46">
      <w:pPr>
        <w:spacing w:after="0" w:line="240" w:lineRule="auto"/>
        <w:ind w:left="360"/>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numPr>
          <w:ilvl w:val="0"/>
          <w:numId w:val="3"/>
        </w:numPr>
        <w:spacing w:after="0" w:line="240" w:lineRule="auto"/>
        <w:jc w:val="both"/>
        <w:rPr>
          <w:rFonts w:ascii="Times New Roman" w:hAnsi="Times New Roman"/>
          <w:b/>
          <w:sz w:val="24"/>
          <w:szCs w:val="24"/>
        </w:rPr>
      </w:pPr>
      <w:r w:rsidRPr="004607C1">
        <w:rPr>
          <w:rFonts w:ascii="Times New Roman" w:hAnsi="Times New Roman"/>
          <w:b/>
          <w:sz w:val="24"/>
          <w:szCs w:val="24"/>
        </w:rPr>
        <w:t>Zahraniční stáže</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numPr>
          <w:ilvl w:val="0"/>
          <w:numId w:val="3"/>
        </w:numPr>
        <w:spacing w:after="0" w:line="240" w:lineRule="auto"/>
        <w:jc w:val="both"/>
        <w:rPr>
          <w:rFonts w:ascii="Times New Roman" w:hAnsi="Times New Roman"/>
          <w:b/>
          <w:sz w:val="24"/>
          <w:szCs w:val="24"/>
        </w:rPr>
      </w:pPr>
      <w:r w:rsidRPr="004607C1">
        <w:rPr>
          <w:rFonts w:ascii="Times New Roman" w:hAnsi="Times New Roman"/>
          <w:b/>
          <w:sz w:val="24"/>
          <w:szCs w:val="24"/>
        </w:rPr>
        <w:t>Stáže u soudu vyššího stupně</w:t>
      </w:r>
    </w:p>
    <w:p w:rsidR="005F7F46" w:rsidRPr="004607C1" w:rsidRDefault="005F7F46" w:rsidP="005F7F46">
      <w:pPr>
        <w:spacing w:after="0" w:line="240" w:lineRule="auto"/>
        <w:ind w:left="360"/>
        <w:jc w:val="both"/>
        <w:rPr>
          <w:rFonts w:ascii="Times New Roman" w:hAnsi="Times New Roman"/>
          <w:b/>
          <w:sz w:val="24"/>
          <w:szCs w:val="24"/>
        </w:rPr>
      </w:pPr>
    </w:p>
    <w:p w:rsidR="005F7F46" w:rsidRPr="004607C1" w:rsidRDefault="005F7F46" w:rsidP="005F7F46">
      <w:pPr>
        <w:spacing w:after="0" w:line="240" w:lineRule="auto"/>
        <w:ind w:left="360"/>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K přihlášce uchazeč přiloží:</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numPr>
          <w:ilvl w:val="0"/>
          <w:numId w:val="4"/>
        </w:numPr>
        <w:spacing w:after="0" w:line="240" w:lineRule="auto"/>
        <w:jc w:val="both"/>
        <w:rPr>
          <w:rFonts w:ascii="Times New Roman" w:hAnsi="Times New Roman"/>
          <w:b/>
          <w:sz w:val="24"/>
          <w:szCs w:val="24"/>
        </w:rPr>
      </w:pPr>
      <w:r w:rsidRPr="004607C1">
        <w:rPr>
          <w:rFonts w:ascii="Times New Roman" w:hAnsi="Times New Roman"/>
          <w:b/>
          <w:sz w:val="24"/>
          <w:szCs w:val="24"/>
        </w:rPr>
        <w:t xml:space="preserve">Strukturovaný životopis, </w:t>
      </w:r>
      <w:r w:rsidRPr="004607C1">
        <w:rPr>
          <w:rFonts w:ascii="Times New Roman" w:hAnsi="Times New Roman"/>
          <w:sz w:val="24"/>
          <w:szCs w:val="24"/>
        </w:rPr>
        <w:t>přehled o publikační, pedagogické, vědecké, řídící nebo jiné tvůrčí či odborné činnosti, která může být významná pro posouzení předpokladů pro výkon obsazované funkce.</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numPr>
          <w:ilvl w:val="0"/>
          <w:numId w:val="4"/>
        </w:numPr>
        <w:spacing w:after="0" w:line="240" w:lineRule="auto"/>
        <w:jc w:val="both"/>
        <w:rPr>
          <w:rFonts w:ascii="Times New Roman" w:hAnsi="Times New Roman"/>
          <w:b/>
          <w:sz w:val="24"/>
          <w:szCs w:val="24"/>
        </w:rPr>
      </w:pPr>
      <w:r w:rsidRPr="004607C1">
        <w:rPr>
          <w:rFonts w:ascii="Times New Roman" w:hAnsi="Times New Roman"/>
          <w:b/>
          <w:sz w:val="24"/>
          <w:szCs w:val="24"/>
        </w:rPr>
        <w:t>Případné doporučení či hodnocení dosavadního výkonu soudcovské funkce</w:t>
      </w:r>
      <w:r w:rsidRPr="004607C1">
        <w:rPr>
          <w:rFonts w:ascii="Times New Roman" w:hAnsi="Times New Roman"/>
          <w:sz w:val="24"/>
          <w:szCs w:val="24"/>
        </w:rPr>
        <w:t>.</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numPr>
          <w:ilvl w:val="0"/>
          <w:numId w:val="4"/>
        </w:numPr>
        <w:spacing w:after="0" w:line="240" w:lineRule="auto"/>
        <w:jc w:val="both"/>
        <w:rPr>
          <w:rFonts w:ascii="Times New Roman" w:hAnsi="Times New Roman"/>
          <w:b/>
          <w:sz w:val="24"/>
          <w:szCs w:val="24"/>
        </w:rPr>
      </w:pPr>
      <w:r w:rsidRPr="004607C1">
        <w:rPr>
          <w:rFonts w:ascii="Times New Roman" w:hAnsi="Times New Roman"/>
          <w:b/>
          <w:sz w:val="24"/>
          <w:szCs w:val="24"/>
        </w:rPr>
        <w:t xml:space="preserve">Záměry spojené s výkonem obsazované funkce, </w:t>
      </w:r>
      <w:r w:rsidRPr="004607C1">
        <w:rPr>
          <w:rFonts w:ascii="Times New Roman" w:hAnsi="Times New Roman"/>
          <w:sz w:val="24"/>
          <w:szCs w:val="24"/>
        </w:rPr>
        <w:t>včetně cílů, jichž hodlá uchazeč ve funkci dosáhnout, a konkrétních opatření k jejich dosažení.</w:t>
      </w:r>
    </w:p>
    <w:p w:rsidR="005F7F46" w:rsidRPr="004607C1" w:rsidRDefault="005F7F46" w:rsidP="005F7F46">
      <w:pPr>
        <w:pStyle w:val="Odstavecseseznamem"/>
        <w:ind w:left="0"/>
        <w:rPr>
          <w:b/>
        </w:rPr>
      </w:pPr>
    </w:p>
    <w:p w:rsidR="005F7F46" w:rsidRPr="004607C1" w:rsidRDefault="005F7F46" w:rsidP="005F7F46">
      <w:pPr>
        <w:numPr>
          <w:ilvl w:val="0"/>
          <w:numId w:val="4"/>
        </w:numPr>
        <w:spacing w:after="0" w:line="240" w:lineRule="auto"/>
        <w:jc w:val="both"/>
        <w:rPr>
          <w:rFonts w:ascii="Times New Roman" w:hAnsi="Times New Roman"/>
          <w:sz w:val="24"/>
          <w:szCs w:val="24"/>
        </w:rPr>
      </w:pPr>
      <w:r w:rsidRPr="004607C1">
        <w:rPr>
          <w:rFonts w:ascii="Times New Roman" w:hAnsi="Times New Roman"/>
          <w:b/>
          <w:sz w:val="24"/>
          <w:szCs w:val="24"/>
        </w:rPr>
        <w:t>Úředně ověřenou kopii dokladu o ukončeném právnickém vzdělání, o jmenování soudcem a o posledním přidělení k výkonu funkce soudce.</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numPr>
          <w:ilvl w:val="0"/>
          <w:numId w:val="4"/>
        </w:numPr>
        <w:spacing w:after="0" w:line="240" w:lineRule="auto"/>
        <w:jc w:val="both"/>
        <w:rPr>
          <w:rFonts w:ascii="Times New Roman" w:hAnsi="Times New Roman"/>
          <w:sz w:val="24"/>
          <w:szCs w:val="24"/>
        </w:rPr>
      </w:pPr>
      <w:r w:rsidRPr="004607C1">
        <w:rPr>
          <w:rFonts w:ascii="Times New Roman" w:hAnsi="Times New Roman"/>
          <w:b/>
          <w:sz w:val="24"/>
          <w:szCs w:val="24"/>
        </w:rPr>
        <w:t>Výpis z rejstříku</w:t>
      </w:r>
      <w:r w:rsidRPr="004607C1">
        <w:rPr>
          <w:rFonts w:ascii="Times New Roman" w:hAnsi="Times New Roman"/>
          <w:sz w:val="24"/>
          <w:szCs w:val="24"/>
        </w:rPr>
        <w:t xml:space="preserve"> trestu nikoliv starší 2 měsíců</w:t>
      </w:r>
    </w:p>
    <w:p w:rsidR="005F7F46" w:rsidRPr="004607C1" w:rsidRDefault="005F7F46" w:rsidP="005F7F46">
      <w:pPr>
        <w:pStyle w:val="Odstavecseseznamem"/>
      </w:pPr>
    </w:p>
    <w:p w:rsidR="005F7F46" w:rsidRPr="004607C1" w:rsidRDefault="005F7F46" w:rsidP="005F7F46">
      <w:pPr>
        <w:numPr>
          <w:ilvl w:val="0"/>
          <w:numId w:val="4"/>
        </w:numPr>
        <w:spacing w:after="0" w:line="240" w:lineRule="auto"/>
        <w:jc w:val="both"/>
        <w:rPr>
          <w:rFonts w:ascii="Times New Roman" w:hAnsi="Times New Roman"/>
          <w:b/>
          <w:sz w:val="24"/>
          <w:szCs w:val="24"/>
        </w:rPr>
      </w:pPr>
      <w:r w:rsidRPr="004607C1">
        <w:rPr>
          <w:rFonts w:ascii="Times New Roman" w:hAnsi="Times New Roman"/>
          <w:b/>
          <w:sz w:val="24"/>
          <w:szCs w:val="24"/>
        </w:rPr>
        <w:t>Podepsanou informaci pro uchazeče výběrového řízení o zpracování osobních údajů</w:t>
      </w:r>
    </w:p>
    <w:p w:rsidR="005F7F46" w:rsidRPr="004607C1" w:rsidRDefault="005F7F46" w:rsidP="005F7F46">
      <w:pPr>
        <w:spacing w:after="0" w:line="240" w:lineRule="auto"/>
        <w:ind w:left="360"/>
        <w:jc w:val="both"/>
        <w:rPr>
          <w:rFonts w:ascii="Times New Roman" w:hAnsi="Times New Roman"/>
          <w:sz w:val="24"/>
          <w:szCs w:val="24"/>
        </w:rPr>
      </w:pPr>
    </w:p>
    <w:p w:rsidR="005F7F46" w:rsidRPr="004607C1" w:rsidRDefault="005F7F46" w:rsidP="005F7F46">
      <w:pPr>
        <w:spacing w:after="0" w:line="240" w:lineRule="auto"/>
        <w:ind w:left="360"/>
        <w:jc w:val="both"/>
        <w:rPr>
          <w:rFonts w:ascii="Times New Roman" w:hAnsi="Times New Roman"/>
          <w:sz w:val="24"/>
          <w:szCs w:val="24"/>
        </w:rPr>
      </w:pPr>
    </w:p>
    <w:p w:rsidR="005F7F46" w:rsidRPr="004607C1" w:rsidRDefault="005F7F46" w:rsidP="005F7F46">
      <w:pPr>
        <w:spacing w:after="0" w:line="240" w:lineRule="auto"/>
        <w:ind w:left="360"/>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b/>
          <w:sz w:val="24"/>
          <w:szCs w:val="24"/>
        </w:rPr>
        <w:t>Prohlášení:</w:t>
      </w:r>
    </w:p>
    <w:p w:rsidR="005F7F46" w:rsidRPr="004607C1" w:rsidRDefault="005F7F46" w:rsidP="005F7F46">
      <w:pPr>
        <w:spacing w:after="0" w:line="240" w:lineRule="auto"/>
        <w:ind w:left="720"/>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 xml:space="preserve">  </w:t>
      </w: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 xml:space="preserve">      </w:t>
      </w:r>
      <w:r w:rsidRPr="004607C1">
        <w:rPr>
          <w:rFonts w:ascii="Times New Roman" w:hAnsi="Times New Roman"/>
          <w:sz w:val="24"/>
          <w:szCs w:val="24"/>
        </w:rPr>
        <w:tab/>
        <w:t xml:space="preserve">Beru současně na vědomí, že po skončení výběrového řízení mi budou listiny obsahující osobní údaje vydány pouze na písemnou žádost. </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 xml:space="preserve">       </w:t>
      </w:r>
      <w:r w:rsidRPr="004607C1">
        <w:rPr>
          <w:rFonts w:ascii="Times New Roman" w:hAnsi="Times New Roman"/>
          <w:sz w:val="24"/>
          <w:szCs w:val="24"/>
        </w:rPr>
        <w:tab/>
        <w:t xml:space="preserve">Prohlašuji, že v posledních pěti letech proti mé osobě bylo – nebylo vedeno kárné řízení (§ </w:t>
      </w:r>
      <w:smartTag w:uri="urn:schemas-microsoft-com:office:smarttags" w:element="metricconverter">
        <w:smartTagPr>
          <w:attr w:name="ProductID" w:val="86 a"/>
        </w:smartTagPr>
        <w:r w:rsidRPr="004607C1">
          <w:rPr>
            <w:rFonts w:ascii="Times New Roman" w:hAnsi="Times New Roman"/>
            <w:sz w:val="24"/>
            <w:szCs w:val="24"/>
          </w:rPr>
          <w:t>86 a</w:t>
        </w:r>
      </w:smartTag>
      <w:r w:rsidRPr="004607C1">
        <w:rPr>
          <w:rFonts w:ascii="Times New Roman" w:hAnsi="Times New Roman"/>
          <w:sz w:val="24"/>
          <w:szCs w:val="24"/>
        </w:rPr>
        <w:t xml:space="preserve"> násl. zákona č. 6/2002 Sb., o soudech, soudcích, přísedících a státní správě soudů a o změně některých dalších zákonů v platném znění, zákon č. 7/2002 Sb., o řízení ve věcech soudců, státních zástupců a soudních exekutorů), které skončilo pravomocným uznáním viny kárným proviněním, a že proti mé osobě ke dni podání přihlášky je – není vedeno kárné řízení.</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p>
    <w:p w:rsidR="00BB4612" w:rsidRPr="004607C1" w:rsidRDefault="00BB4612"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jc w:val="both"/>
        <w:rPr>
          <w:rFonts w:ascii="Times New Roman" w:hAnsi="Times New Roman"/>
          <w:sz w:val="24"/>
          <w:szCs w:val="24"/>
        </w:rPr>
      </w:pPr>
      <w:r w:rsidRPr="004607C1">
        <w:rPr>
          <w:rFonts w:ascii="Times New Roman" w:hAnsi="Times New Roman"/>
          <w:sz w:val="24"/>
          <w:szCs w:val="24"/>
        </w:rPr>
        <w:t xml:space="preserve">V ……………………………. dne……………..   </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ind w:left="4248" w:firstLine="708"/>
        <w:jc w:val="both"/>
        <w:rPr>
          <w:rFonts w:ascii="Times New Roman" w:hAnsi="Times New Roman"/>
          <w:sz w:val="24"/>
          <w:szCs w:val="24"/>
        </w:rPr>
      </w:pPr>
      <w:r w:rsidRPr="004607C1">
        <w:rPr>
          <w:rFonts w:ascii="Times New Roman" w:hAnsi="Times New Roman"/>
          <w:sz w:val="24"/>
          <w:szCs w:val="24"/>
        </w:rPr>
        <w:t xml:space="preserve">                   Podpis</w:t>
      </w: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pBdr>
          <w:bottom w:val="single" w:sz="12" w:space="1" w:color="auto"/>
        </w:pBdr>
        <w:spacing w:after="0" w:line="240" w:lineRule="auto"/>
        <w:jc w:val="center"/>
        <w:rPr>
          <w:rFonts w:ascii="Times New Roman" w:hAnsi="Times New Roman"/>
          <w:b/>
          <w:sz w:val="28"/>
          <w:szCs w:val="28"/>
        </w:rPr>
      </w:pPr>
      <w:r w:rsidRPr="004607C1">
        <w:rPr>
          <w:rFonts w:ascii="Times New Roman" w:hAnsi="Times New Roman"/>
          <w:b/>
          <w:sz w:val="28"/>
          <w:szCs w:val="28"/>
        </w:rPr>
        <w:lastRenderedPageBreak/>
        <w:t>Informace o výběrovém řízení pro uchazeče</w:t>
      </w:r>
    </w:p>
    <w:p w:rsidR="005F7F46" w:rsidRPr="004607C1" w:rsidRDefault="005F7F46" w:rsidP="005F7F46">
      <w:pPr>
        <w:spacing w:after="0" w:line="240" w:lineRule="auto"/>
        <w:jc w:val="center"/>
        <w:rPr>
          <w:rFonts w:ascii="Times New Roman" w:hAnsi="Times New Roman"/>
          <w:b/>
        </w:rPr>
      </w:pPr>
    </w:p>
    <w:p w:rsidR="005F7F46" w:rsidRPr="004607C1" w:rsidRDefault="005F7F46" w:rsidP="005F7F46">
      <w:pPr>
        <w:spacing w:after="0" w:line="240" w:lineRule="auto"/>
        <w:jc w:val="center"/>
        <w:rPr>
          <w:rFonts w:ascii="Times New Roman" w:hAnsi="Times New Roman"/>
          <w:b/>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Požadavky na uchazeče o funkci předsedy/předsedkyně Vrchního soudu v </w:t>
      </w:r>
      <w:r w:rsidR="00BB4612" w:rsidRPr="004607C1">
        <w:rPr>
          <w:rFonts w:ascii="Times New Roman" w:hAnsi="Times New Roman"/>
          <w:b/>
          <w:sz w:val="24"/>
          <w:szCs w:val="24"/>
        </w:rPr>
        <w:t>Praze</w:t>
      </w:r>
      <w:r w:rsidRPr="004607C1">
        <w:rPr>
          <w:rFonts w:ascii="Times New Roman" w:hAnsi="Times New Roman"/>
          <w:b/>
          <w:sz w:val="24"/>
          <w:szCs w:val="24"/>
        </w:rPr>
        <w:t xml:space="preserve">: </w:t>
      </w:r>
    </w:p>
    <w:p w:rsidR="005F7F46" w:rsidRPr="004607C1" w:rsidRDefault="005F7F46" w:rsidP="005F7F46">
      <w:pPr>
        <w:numPr>
          <w:ilvl w:val="0"/>
          <w:numId w:val="5"/>
        </w:numPr>
        <w:spacing w:after="0" w:line="240" w:lineRule="auto"/>
        <w:jc w:val="both"/>
        <w:rPr>
          <w:rFonts w:ascii="Times New Roman" w:hAnsi="Times New Roman"/>
          <w:sz w:val="24"/>
          <w:szCs w:val="24"/>
        </w:rPr>
      </w:pPr>
      <w:r w:rsidRPr="004607C1">
        <w:rPr>
          <w:rFonts w:ascii="Times New Roman" w:hAnsi="Times New Roman"/>
          <w:sz w:val="24"/>
          <w:szCs w:val="24"/>
        </w:rPr>
        <w:t>soudce ke dni podání přihlášky</w:t>
      </w:r>
    </w:p>
    <w:p w:rsidR="005F7F46" w:rsidRPr="004607C1" w:rsidRDefault="005F7F46" w:rsidP="005F7F46">
      <w:pPr>
        <w:numPr>
          <w:ilvl w:val="0"/>
          <w:numId w:val="5"/>
        </w:numPr>
        <w:spacing w:after="0" w:line="240" w:lineRule="auto"/>
        <w:jc w:val="both"/>
        <w:rPr>
          <w:rFonts w:ascii="Times New Roman" w:hAnsi="Times New Roman"/>
          <w:sz w:val="24"/>
          <w:szCs w:val="24"/>
        </w:rPr>
      </w:pPr>
      <w:r w:rsidRPr="004607C1">
        <w:rPr>
          <w:rFonts w:ascii="Times New Roman" w:hAnsi="Times New Roman"/>
          <w:sz w:val="24"/>
          <w:szCs w:val="24"/>
        </w:rPr>
        <w:t>nejméně celkem 8 let skutečného výkonu funkce soudce do dne podání přihlášky</w:t>
      </w:r>
    </w:p>
    <w:p w:rsidR="005F7F46" w:rsidRPr="004607C1" w:rsidRDefault="005F7F46" w:rsidP="005F7F46">
      <w:pPr>
        <w:numPr>
          <w:ilvl w:val="0"/>
          <w:numId w:val="5"/>
        </w:numPr>
        <w:spacing w:after="0" w:line="240" w:lineRule="auto"/>
        <w:jc w:val="both"/>
        <w:rPr>
          <w:rFonts w:ascii="Times New Roman" w:hAnsi="Times New Roman"/>
          <w:sz w:val="24"/>
          <w:szCs w:val="24"/>
        </w:rPr>
      </w:pPr>
      <w:r w:rsidRPr="004607C1">
        <w:rPr>
          <w:rFonts w:ascii="Times New Roman" w:hAnsi="Times New Roman"/>
          <w:sz w:val="24"/>
          <w:szCs w:val="24"/>
        </w:rPr>
        <w:t>odborné, organizační a řídící schopnosti</w:t>
      </w:r>
    </w:p>
    <w:p w:rsidR="005F7F46" w:rsidRPr="004607C1" w:rsidRDefault="005F7F46" w:rsidP="005F7F46">
      <w:pPr>
        <w:spacing w:after="0" w:line="240" w:lineRule="auto"/>
        <w:rPr>
          <w:rFonts w:ascii="Times New Roman" w:hAnsi="Times New Roman"/>
          <w:sz w:val="24"/>
          <w:szCs w:val="24"/>
        </w:rPr>
      </w:pPr>
    </w:p>
    <w:p w:rsidR="005F7F46" w:rsidRPr="004607C1" w:rsidRDefault="005F7F46" w:rsidP="005F7F46">
      <w:pPr>
        <w:spacing w:after="0" w:line="240" w:lineRule="auto"/>
        <w:rPr>
          <w:rFonts w:ascii="Times New Roman" w:hAnsi="Times New Roman"/>
          <w:sz w:val="24"/>
          <w:szCs w:val="24"/>
        </w:rPr>
      </w:pPr>
    </w:p>
    <w:p w:rsidR="005F7F46" w:rsidRPr="004607C1" w:rsidRDefault="005F7F46" w:rsidP="005F7F46">
      <w:pPr>
        <w:spacing w:after="0" w:line="240" w:lineRule="auto"/>
        <w:ind w:left="2490" w:hanging="2490"/>
        <w:jc w:val="both"/>
        <w:rPr>
          <w:rFonts w:ascii="Times New Roman" w:hAnsi="Times New Roman"/>
          <w:b/>
          <w:sz w:val="24"/>
          <w:szCs w:val="24"/>
        </w:rPr>
      </w:pPr>
      <w:r w:rsidRPr="004607C1">
        <w:rPr>
          <w:rFonts w:ascii="Times New Roman" w:hAnsi="Times New Roman"/>
          <w:b/>
          <w:sz w:val="24"/>
          <w:szCs w:val="24"/>
        </w:rPr>
        <w:t>Přihláška</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Přihlášku podává uchazeč v písemné formě ve lhůtě stanovené ve vyhlášení výběrového řízení na předepsaném formuláři. Lhůta pro podání přihlášky je zachována, je-li přihláška doručena Ministerstvu spravedlnosti nejpozději poslední den lhůty do 16.00 hodin. Ministerstvem spravedlnosti bude posouzena úplnost přihlášky a dokladů – příloh, které je uchazeč povinen s přihláškou předložit. Nepředloží-li uchazeč řádně vyplněnou přihlášku, strukturovaný životopis a záměry spojené s výkonem funkce, bude z výběrového řízení vyřazen. O vyřazení z výběrového řízení se uchazeč vyrozumí.</w:t>
      </w: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p>
    <w:p w:rsidR="005F7F46" w:rsidRPr="004607C1" w:rsidRDefault="005F7F46" w:rsidP="005F7F46">
      <w:pPr>
        <w:spacing w:after="0" w:line="240" w:lineRule="auto"/>
        <w:jc w:val="both"/>
        <w:rPr>
          <w:rFonts w:ascii="Times New Roman" w:hAnsi="Times New Roman"/>
          <w:b/>
          <w:sz w:val="24"/>
          <w:szCs w:val="24"/>
        </w:rPr>
      </w:pPr>
      <w:r w:rsidRPr="004607C1">
        <w:rPr>
          <w:rFonts w:ascii="Times New Roman" w:hAnsi="Times New Roman"/>
          <w:b/>
          <w:sz w:val="24"/>
          <w:szCs w:val="24"/>
        </w:rPr>
        <w:t>Pohovor</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 xml:space="preserve">Uchazečům, kteří splní stanovené podmínky, bude písemně sdělen konkrétní termín </w:t>
      </w:r>
      <w:r w:rsidRPr="004607C1">
        <w:rPr>
          <w:rFonts w:ascii="Times New Roman" w:hAnsi="Times New Roman"/>
          <w:sz w:val="24"/>
          <w:szCs w:val="24"/>
        </w:rPr>
        <w:br/>
        <w:t xml:space="preserve">a místo ústního pohovoru. </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Pohovor povede pětičlenná komise jmenovaná ministr</w:t>
      </w:r>
      <w:r w:rsidR="00355D34" w:rsidRPr="004607C1">
        <w:rPr>
          <w:rFonts w:ascii="Times New Roman" w:hAnsi="Times New Roman"/>
          <w:sz w:val="24"/>
          <w:szCs w:val="24"/>
        </w:rPr>
        <w:t>yní</w:t>
      </w:r>
      <w:r w:rsidRPr="004607C1">
        <w:rPr>
          <w:rFonts w:ascii="Times New Roman" w:hAnsi="Times New Roman"/>
          <w:sz w:val="24"/>
          <w:szCs w:val="24"/>
        </w:rPr>
        <w:t xml:space="preserve"> spravedlnosti. </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 xml:space="preserve">Předseda komise řídí jednání komise, které je neveřejné, a dbá na nestrannost jednání </w:t>
      </w:r>
      <w:r w:rsidRPr="004607C1">
        <w:rPr>
          <w:rFonts w:ascii="Times New Roman" w:hAnsi="Times New Roman"/>
          <w:sz w:val="24"/>
          <w:szCs w:val="24"/>
        </w:rPr>
        <w:br/>
        <w:t xml:space="preserve">a na správnost zápisu o jednání komise. Komise může jednat jen v přítomnosti všech členů </w:t>
      </w:r>
      <w:r w:rsidRPr="004607C1">
        <w:rPr>
          <w:rFonts w:ascii="Times New Roman" w:hAnsi="Times New Roman"/>
          <w:sz w:val="24"/>
          <w:szCs w:val="24"/>
        </w:rPr>
        <w:br/>
        <w:t>a jedná i v případě, že do výběrového řízení byl přihlášen pouze jeden uchazeč.</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Pokud se uchazeč ze závažných důvodů nemůže ve stanoveném termínu účastnit pohovoru a svoji neúčast písemně omluví, stanoví mu ministr</w:t>
      </w:r>
      <w:r w:rsidR="00355D34" w:rsidRPr="004607C1">
        <w:rPr>
          <w:rFonts w:ascii="Times New Roman" w:hAnsi="Times New Roman"/>
          <w:sz w:val="24"/>
          <w:szCs w:val="24"/>
        </w:rPr>
        <w:t>yně</w:t>
      </w:r>
      <w:r w:rsidRPr="004607C1">
        <w:rPr>
          <w:rFonts w:ascii="Times New Roman" w:hAnsi="Times New Roman"/>
          <w:sz w:val="24"/>
          <w:szCs w:val="24"/>
        </w:rPr>
        <w:t xml:space="preserve"> spravedlnosti náhradní termín pohovoru.</w:t>
      </w:r>
    </w:p>
    <w:p w:rsidR="005F7F46" w:rsidRPr="004607C1" w:rsidRDefault="005F7F46" w:rsidP="005F7F46">
      <w:pPr>
        <w:spacing w:after="0" w:line="240" w:lineRule="auto"/>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Uchazeče, který se bez důvodné omluvy nedostaví k pohovoru, nebo k náhradnímu termínu pohovoru, ministr</w:t>
      </w:r>
      <w:r w:rsidR="00355D34" w:rsidRPr="004607C1">
        <w:rPr>
          <w:rFonts w:ascii="Times New Roman" w:hAnsi="Times New Roman"/>
          <w:sz w:val="24"/>
          <w:szCs w:val="24"/>
        </w:rPr>
        <w:t>yně</w:t>
      </w:r>
      <w:r w:rsidRPr="004607C1">
        <w:rPr>
          <w:rFonts w:ascii="Times New Roman" w:hAnsi="Times New Roman"/>
          <w:sz w:val="24"/>
          <w:szCs w:val="24"/>
        </w:rPr>
        <w:t xml:space="preserve"> z výběrového řízení vyřadí. O vyřazení bude uchazeč písemně vyrozuměn.</w:t>
      </w:r>
    </w:p>
    <w:p w:rsidR="005F7F46" w:rsidRPr="004607C1" w:rsidRDefault="005F7F46" w:rsidP="005F7F46">
      <w:pPr>
        <w:spacing w:after="0" w:line="240" w:lineRule="auto"/>
        <w:ind w:firstLine="708"/>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K pohovoru přistupují uchazeči v pořadí určeném losem.</w:t>
      </w:r>
    </w:p>
    <w:p w:rsidR="005F7F46" w:rsidRPr="004607C1" w:rsidRDefault="005F7F46" w:rsidP="005F7F46">
      <w:pPr>
        <w:spacing w:after="0" w:line="240" w:lineRule="auto"/>
        <w:ind w:firstLine="708"/>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Nejpozději před zahájením pohovoru může uchazeč vznést vůči členům komise námitku podjatosti. O námitce rozhodnou hlasováním zbývající členové komise tříčtvrtinovou většinou. Je-li námitce vyhověno, podjatý člen komise se pohovoru nezúčastní. Hodnotící body podjatého člena se rozdělí ostatním členům komise – předseda čtyři body, zbylí členové každý dva body. Je-li námitka podjatosti vznesena vůči nejméně dvěma členům komise současně, rozhodne o námitce ministr</w:t>
      </w:r>
      <w:r w:rsidR="00355D34" w:rsidRPr="004607C1">
        <w:rPr>
          <w:rFonts w:ascii="Times New Roman" w:hAnsi="Times New Roman"/>
          <w:sz w:val="24"/>
          <w:szCs w:val="24"/>
        </w:rPr>
        <w:t>yně</w:t>
      </w:r>
      <w:r w:rsidRPr="004607C1">
        <w:rPr>
          <w:rFonts w:ascii="Times New Roman" w:hAnsi="Times New Roman"/>
          <w:sz w:val="24"/>
          <w:szCs w:val="24"/>
        </w:rPr>
        <w:t>. Výběrové řízení se na dobu do rozhodnutí o námitkách přeruší. Pro pohovor ministr</w:t>
      </w:r>
      <w:r w:rsidR="00355D34" w:rsidRPr="004607C1">
        <w:rPr>
          <w:rFonts w:ascii="Times New Roman" w:hAnsi="Times New Roman"/>
          <w:sz w:val="24"/>
          <w:szCs w:val="24"/>
        </w:rPr>
        <w:t>yně</w:t>
      </w:r>
      <w:r w:rsidRPr="004607C1">
        <w:rPr>
          <w:rFonts w:ascii="Times New Roman" w:hAnsi="Times New Roman"/>
          <w:sz w:val="24"/>
          <w:szCs w:val="24"/>
        </w:rPr>
        <w:t xml:space="preserve"> stanoví jiný vhodný termín. Je-li námitce vyhověno, nahradí vyloučené členy komise ministr</w:t>
      </w:r>
      <w:r w:rsidR="00355D34" w:rsidRPr="004607C1">
        <w:rPr>
          <w:rFonts w:ascii="Times New Roman" w:hAnsi="Times New Roman"/>
          <w:sz w:val="24"/>
          <w:szCs w:val="24"/>
        </w:rPr>
        <w:t>yní</w:t>
      </w:r>
      <w:r w:rsidRPr="004607C1">
        <w:rPr>
          <w:rFonts w:ascii="Times New Roman" w:hAnsi="Times New Roman"/>
          <w:sz w:val="24"/>
          <w:szCs w:val="24"/>
        </w:rPr>
        <w:t xml:space="preserve"> určení náhradníci.</w:t>
      </w:r>
    </w:p>
    <w:p w:rsidR="005F7F46" w:rsidRPr="004607C1" w:rsidRDefault="005F7F46" w:rsidP="005F7F46">
      <w:pPr>
        <w:spacing w:after="0" w:line="240" w:lineRule="auto"/>
        <w:ind w:firstLine="708"/>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lastRenderedPageBreak/>
        <w:t>Při pohovoru kladou členové komise účastníkovi výběrového řízení otázky zaměřené na výkon funkce, o kterou se uchází a přihlíží přitom též k uchazečem předloženým záměrům a ke všem komisi předloženým podkladům. Odpovědi uchazeče včetně celkového dojmu z jeho vystupování hodnotí každý člen komise samostatně přidělením 0 až 10 bodů. Bodové hodnocení uchazeče každý člen komise písemně odůvodní. Žádný z členů komise se nesmí zdržet hodnocení uchazeče. V případě rovnosti bodů dvou či více uchazečů rozhodne komise o jejich pořadí hlasováním.</w:t>
      </w:r>
    </w:p>
    <w:p w:rsidR="005F7F46" w:rsidRPr="004607C1" w:rsidRDefault="005F7F46" w:rsidP="005F7F46">
      <w:pPr>
        <w:spacing w:after="0" w:line="240" w:lineRule="auto"/>
        <w:ind w:firstLine="708"/>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O jednání komise se vyhotoví stručný zápis, který obsahuje jména členů komise, jméno uchazeče, vznesení námitky podjatosti členů komise a rozhodnutí o ní, uchazeči položené otázky a celkové slovní hodnocení uchazeče s uvedením celkového počtu dosažených bodů.</w:t>
      </w:r>
    </w:p>
    <w:p w:rsidR="005F7F46" w:rsidRPr="004607C1" w:rsidRDefault="005F7F46" w:rsidP="005F7F46">
      <w:pPr>
        <w:spacing w:after="0" w:line="240" w:lineRule="auto"/>
        <w:ind w:firstLine="708"/>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Zápis podepsaný všemi členy komise a zapisovatelem se po skončení jednání komise předloží ministr</w:t>
      </w:r>
      <w:r w:rsidR="004739A9" w:rsidRPr="004607C1">
        <w:rPr>
          <w:rFonts w:ascii="Times New Roman" w:hAnsi="Times New Roman"/>
          <w:sz w:val="24"/>
          <w:szCs w:val="24"/>
        </w:rPr>
        <w:t>yni</w:t>
      </w:r>
      <w:r w:rsidRPr="004607C1">
        <w:rPr>
          <w:rFonts w:ascii="Times New Roman" w:hAnsi="Times New Roman"/>
          <w:sz w:val="24"/>
          <w:szCs w:val="24"/>
        </w:rPr>
        <w:t xml:space="preserve"> spravedlnosti včetně kompletní dokumentace týkající se výběrového řízení k rozhodnutí o navržení na jmenování do příslušné funkce.</w:t>
      </w:r>
    </w:p>
    <w:p w:rsidR="005F7F46" w:rsidRPr="004607C1" w:rsidRDefault="005F7F46" w:rsidP="005F7F46">
      <w:pPr>
        <w:spacing w:after="0" w:line="240" w:lineRule="auto"/>
        <w:ind w:firstLine="708"/>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Každý uchazeč o jmenování do funkce bude vyrozuměn o svých dosažených výsledcích ve výběrovém řízení na v přihlášce uvedenou e-mailovou adresu, nebo přímo na místě samém po skončení pohovorů se všemi uchazeči.</w:t>
      </w:r>
    </w:p>
    <w:p w:rsidR="005F7F46" w:rsidRPr="004607C1" w:rsidRDefault="005F7F46" w:rsidP="005F7F46">
      <w:pPr>
        <w:spacing w:after="0" w:line="240" w:lineRule="auto"/>
        <w:ind w:firstLine="708"/>
        <w:jc w:val="both"/>
        <w:rPr>
          <w:rFonts w:ascii="Times New Roman" w:hAnsi="Times New Roman"/>
          <w:sz w:val="24"/>
          <w:szCs w:val="24"/>
        </w:rPr>
      </w:pPr>
    </w:p>
    <w:p w:rsidR="005F7F46" w:rsidRPr="004607C1" w:rsidRDefault="005F7F46" w:rsidP="005F7F46">
      <w:pPr>
        <w:spacing w:after="0" w:line="240" w:lineRule="auto"/>
        <w:ind w:firstLine="708"/>
        <w:jc w:val="both"/>
        <w:rPr>
          <w:rFonts w:ascii="Times New Roman" w:hAnsi="Times New Roman"/>
          <w:sz w:val="24"/>
          <w:szCs w:val="24"/>
        </w:rPr>
      </w:pPr>
      <w:r w:rsidRPr="004607C1">
        <w:rPr>
          <w:rFonts w:ascii="Times New Roman" w:hAnsi="Times New Roman"/>
          <w:sz w:val="24"/>
          <w:szCs w:val="24"/>
        </w:rPr>
        <w:t>Podmínky a průběh výběrového řízení upravuje Instrukce Ministerstva spravedlnosti ze dne 25. 7. 2014, č.j. 100/2014-OJ-ORGV/3, o postupu při navrhování a jmenování funkcionářů soudu, ve znění Instrukce ze dne 10. 9. 2015, č.j. MSP-61/2015-OJ-ORGV/12.</w:t>
      </w:r>
    </w:p>
    <w:p w:rsidR="005F7F46" w:rsidRPr="004607C1" w:rsidRDefault="005F7F46" w:rsidP="005F7F46">
      <w:pPr>
        <w:spacing w:after="0" w:line="240" w:lineRule="auto"/>
        <w:rPr>
          <w:rFonts w:ascii="Times New Roman" w:hAnsi="Times New Roman"/>
          <w:sz w:val="24"/>
          <w:szCs w:val="24"/>
        </w:rPr>
      </w:pPr>
    </w:p>
    <w:p w:rsidR="005F7F46" w:rsidRPr="004607C1" w:rsidRDefault="005F7F46" w:rsidP="005F7F46">
      <w:pPr>
        <w:spacing w:after="0" w:line="240" w:lineRule="auto"/>
        <w:rPr>
          <w:rFonts w:ascii="Times New Roman" w:hAnsi="Times New Roman"/>
        </w:rPr>
      </w:pPr>
      <w:r w:rsidRPr="004607C1">
        <w:rPr>
          <w:rFonts w:ascii="Times New Roman" w:hAnsi="Times New Roman"/>
        </w:rPr>
        <w:t xml:space="preserve"> </w:t>
      </w: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5F7F46" w:rsidRPr="004607C1" w:rsidRDefault="005F7F46" w:rsidP="005F7F46">
      <w:pPr>
        <w:spacing w:after="0" w:line="240" w:lineRule="auto"/>
        <w:rPr>
          <w:rFonts w:ascii="Times New Roman" w:hAnsi="Times New Roman"/>
        </w:rPr>
      </w:pPr>
    </w:p>
    <w:p w:rsidR="004739A9" w:rsidRPr="004607C1" w:rsidRDefault="004739A9" w:rsidP="005F7F46">
      <w:pPr>
        <w:spacing w:after="0" w:line="240" w:lineRule="auto"/>
        <w:rPr>
          <w:rFonts w:ascii="Times New Roman" w:hAnsi="Times New Roman"/>
        </w:rPr>
      </w:pPr>
    </w:p>
    <w:p w:rsidR="005F7F46" w:rsidRPr="004607C1" w:rsidRDefault="005F7F46" w:rsidP="005F7F46">
      <w:pPr>
        <w:ind w:right="-144"/>
        <w:rPr>
          <w:rFonts w:ascii="Times New Roman" w:hAnsi="Times New Roman"/>
          <w:b/>
          <w:sz w:val="28"/>
          <w:szCs w:val="28"/>
          <w:u w:val="single"/>
        </w:rPr>
      </w:pPr>
      <w:r w:rsidRPr="004607C1">
        <w:rPr>
          <w:rFonts w:ascii="Times New Roman" w:hAnsi="Times New Roman"/>
          <w:b/>
          <w:sz w:val="28"/>
          <w:szCs w:val="28"/>
          <w:u w:val="single"/>
        </w:rPr>
        <w:lastRenderedPageBreak/>
        <w:t xml:space="preserve">Informace o zpracování osobních údajů pro uchazeče </w:t>
      </w:r>
    </w:p>
    <w:p w:rsidR="005F7F46" w:rsidRPr="004607C1" w:rsidRDefault="005F7F46" w:rsidP="005F7F46">
      <w:pPr>
        <w:jc w:val="both"/>
        <w:rPr>
          <w:rFonts w:ascii="Times New Roman" w:hAnsi="Times New Roman"/>
          <w:sz w:val="24"/>
          <w:szCs w:val="24"/>
        </w:rPr>
      </w:pPr>
      <w:r w:rsidRPr="004607C1">
        <w:rPr>
          <w:rFonts w:ascii="Times New Roman" w:hAnsi="Times New Roman"/>
          <w:sz w:val="24"/>
          <w:szCs w:val="24"/>
        </w:rPr>
        <w:t>podle ustanovení čl. 13 Nařízení Evropského parlamentu a Rady (EU) 2016/679 ze dne 27. dubna 2016 o ochraně fyzických osob v souvislosti se zpracováním osobních údajů a o volném pohybu těchto údajů a o zrušení směrnice 95/46/ES.</w:t>
      </w:r>
    </w:p>
    <w:p w:rsidR="005F7F46" w:rsidRPr="004607C1" w:rsidRDefault="005F7F46" w:rsidP="005F7F46">
      <w:pPr>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Kdo je správce Vašich osobních údajů a jaké jsou jeho kontaktní údaje?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Správcem Vašich osobních údajů je Ministerstvo spravedlnosti, IČO: 00025429, se sídlem Vyšehradská 424/16, 128 00 Praha 2 - Nové Město, ID datové schránky: kq4aawz. Kontaktními osobami správce jsou výše uvedení zaměstnanci odboru organizace justice.  </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Kdo je pověřencem pro ochranu osobních údajů?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Funkci pověřence pro ochranu osobních údajů vykonává Mgr. Jan Panoš, státní zaměstnanec Ministerstva spravedlnosti, tel.: +420 221 997 476, e-mail: </w:t>
      </w:r>
      <w:hyperlink r:id="rId5" w:history="1">
        <w:r w:rsidRPr="004607C1">
          <w:rPr>
            <w:rStyle w:val="Hypertextovodkaz"/>
            <w:rFonts w:ascii="Times New Roman" w:hAnsi="Times New Roman"/>
            <w:sz w:val="24"/>
            <w:szCs w:val="24"/>
          </w:rPr>
          <w:t>poverenec@msp.justice.cz</w:t>
        </w:r>
      </w:hyperlink>
      <w:r w:rsidRPr="004607C1">
        <w:rPr>
          <w:rFonts w:ascii="Times New Roman" w:hAnsi="Times New Roman"/>
          <w:sz w:val="24"/>
          <w:szCs w:val="24"/>
        </w:rPr>
        <w:t xml:space="preserve">. </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Jaké osobní údaje shromažďujeme?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Shromažďujeme osobní údaje, které jste nám poskytl/a v rámci přihlášky, životopisu či dalších dokladů zaslaných v rámci vyhlášeného výběrového řízení.</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K jakému účelu Vaše osobní údaje vyžadujeme?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vrchního soudu.  </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Jak zpracováváme Vaše osobní údaje?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Vaše osobní údaje jsou zpracovávány v analogové formě ve spise a v elektronické formě v systému ESSL Ministerstva spravedlnosti. </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Komu mohou být Vaše osobní údaje předány?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Vaše osobní údaje jsou předávány členům výběrové komise a Soudcovské radě příslušného vrchního soudu. Osobní údaje kandidáta navrženého ministr</w:t>
      </w:r>
      <w:r w:rsidR="004739A9" w:rsidRPr="004607C1">
        <w:rPr>
          <w:rFonts w:ascii="Times New Roman" w:hAnsi="Times New Roman"/>
          <w:sz w:val="24"/>
          <w:szCs w:val="24"/>
        </w:rPr>
        <w:t>yní</w:t>
      </w:r>
      <w:r w:rsidRPr="004607C1">
        <w:rPr>
          <w:rFonts w:ascii="Times New Roman" w:hAnsi="Times New Roman"/>
          <w:sz w:val="24"/>
          <w:szCs w:val="24"/>
        </w:rPr>
        <w:t xml:space="preserve"> spravedlnosti na jmenování do funkce předsedy/předsedkyně vrchního soudu se dále předávají Úřadu vlády a Kanceláři prezidenta republiky.</w:t>
      </w:r>
    </w:p>
    <w:p w:rsidR="005F7F46" w:rsidRPr="004607C1" w:rsidRDefault="005F7F46" w:rsidP="005F7F46">
      <w:pPr>
        <w:spacing w:line="240" w:lineRule="auto"/>
        <w:jc w:val="both"/>
        <w:rPr>
          <w:rFonts w:ascii="Times New Roman" w:hAnsi="Times New Roman"/>
          <w:sz w:val="24"/>
          <w:szCs w:val="24"/>
          <w:highlight w:val="yellow"/>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lastRenderedPageBreak/>
        <w:t xml:space="preserve">Jak dlouho uchováváme Vaše osobní údaje?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Vaše osobní údaje uchováváme po dobu půl roku od ukončení výběrového řízení a u uchazeče jmenovaného do funkce předsedy/předsedkyně vrchního soudu dále po dobu délky funkčního období.</w:t>
      </w:r>
    </w:p>
    <w:p w:rsidR="005F7F46" w:rsidRPr="004607C1" w:rsidRDefault="005F7F46" w:rsidP="005F7F46">
      <w:pPr>
        <w:spacing w:line="240" w:lineRule="auto"/>
        <w:jc w:val="both"/>
        <w:rPr>
          <w:rFonts w:ascii="Times New Roman" w:hAnsi="Times New Roman"/>
          <w:b/>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Jsou Vaše osobní údaje předávány do zahraničí (státy mimo EU a mezinárodní organizace)?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Vaše osobní údaje nejsou předávány do zahraničí. </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b/>
          <w:sz w:val="24"/>
          <w:szCs w:val="24"/>
        </w:rPr>
      </w:pPr>
      <w:r w:rsidRPr="004607C1">
        <w:rPr>
          <w:rFonts w:ascii="Times New Roman" w:hAnsi="Times New Roman"/>
          <w:b/>
          <w:sz w:val="24"/>
          <w:szCs w:val="24"/>
        </w:rPr>
        <w:t xml:space="preserve">Jaká jsou Vaše práva a povinnosti?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V souladu se zpracováním osobních údajů Ministerstvem spravedlnosti můžete uplatnit následující práva: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a) právo na přístup k osobním údajům (čl. 15 GDPR)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b) právo na opravu – doplnění (čl. 16 GDPR)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c) právo na výmaz (čl. 17 GDPR)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d) právo na omezení zpracování (čl. 18 GDPR)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e) právo podat stížnost u dozorového úřadu (čl. 77 GDPR) </w:t>
      </w: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sz w:val="24"/>
          <w:szCs w:val="24"/>
        </w:rPr>
      </w:pPr>
      <w:r w:rsidRPr="004607C1">
        <w:rPr>
          <w:rFonts w:ascii="Times New Roman" w:hAnsi="Times New Roman"/>
          <w:sz w:val="24"/>
          <w:szCs w:val="24"/>
        </w:rPr>
        <w:t xml:space="preserve">Potvrzuji, že jsem se seznámil/a s výše uvedenou informací. </w:t>
      </w: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jc w:val="both"/>
        <w:rPr>
          <w:rFonts w:ascii="Times New Roman" w:hAnsi="Times New Roman"/>
          <w:sz w:val="24"/>
          <w:szCs w:val="24"/>
        </w:rPr>
      </w:pPr>
    </w:p>
    <w:p w:rsidR="005F7F46" w:rsidRPr="004607C1" w:rsidRDefault="005F7F46" w:rsidP="005F7F46">
      <w:pPr>
        <w:spacing w:line="240" w:lineRule="auto"/>
        <w:rPr>
          <w:rFonts w:ascii="Times New Roman" w:hAnsi="Times New Roman"/>
          <w:sz w:val="24"/>
          <w:szCs w:val="24"/>
        </w:rPr>
      </w:pPr>
      <w:r w:rsidRPr="004607C1">
        <w:rPr>
          <w:rFonts w:ascii="Times New Roman" w:hAnsi="Times New Roman"/>
          <w:sz w:val="24"/>
          <w:szCs w:val="24"/>
        </w:rPr>
        <w:t>V ………….    dne …………..</w:t>
      </w:r>
    </w:p>
    <w:p w:rsidR="005F7F46" w:rsidRPr="004607C1" w:rsidRDefault="005F7F46" w:rsidP="005F7F46">
      <w:pPr>
        <w:spacing w:line="240" w:lineRule="auto"/>
        <w:rPr>
          <w:rFonts w:ascii="Times New Roman" w:hAnsi="Times New Roman"/>
          <w:sz w:val="24"/>
          <w:szCs w:val="24"/>
        </w:rPr>
      </w:pPr>
    </w:p>
    <w:p w:rsidR="005F7F46" w:rsidRPr="004607C1" w:rsidRDefault="005F7F46" w:rsidP="005F7F46">
      <w:pPr>
        <w:spacing w:line="240" w:lineRule="auto"/>
        <w:rPr>
          <w:rFonts w:ascii="Times New Roman" w:hAnsi="Times New Roman"/>
          <w:sz w:val="24"/>
          <w:szCs w:val="24"/>
        </w:rPr>
      </w:pPr>
      <w:r w:rsidRPr="004607C1">
        <w:rPr>
          <w:rFonts w:ascii="Times New Roman" w:hAnsi="Times New Roman"/>
          <w:sz w:val="24"/>
          <w:szCs w:val="24"/>
        </w:rPr>
        <w:t xml:space="preserve">                                                                      Podpis:</w:t>
      </w:r>
    </w:p>
    <w:p w:rsidR="005F7F46" w:rsidRPr="004607C1" w:rsidRDefault="005F7F46" w:rsidP="005F7F46"/>
    <w:p w:rsidR="009605CD" w:rsidRPr="004607C1" w:rsidRDefault="005F7F46">
      <w:r w:rsidRPr="004607C1">
        <w:t xml:space="preserve"> </w:t>
      </w:r>
    </w:p>
    <w:sectPr w:rsidR="009605CD" w:rsidRPr="004607C1" w:rsidSect="00F900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6572"/>
    <w:multiLevelType w:val="hybridMultilevel"/>
    <w:tmpl w:val="3B42A2A6"/>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2CFC6898"/>
    <w:multiLevelType w:val="hybridMultilevel"/>
    <w:tmpl w:val="0D303546"/>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nsid w:val="66980FD5"/>
    <w:multiLevelType w:val="hybridMultilevel"/>
    <w:tmpl w:val="B59EDFDC"/>
    <w:lvl w:ilvl="0" w:tplc="0405000F">
      <w:start w:val="1"/>
      <w:numFmt w:val="decimal"/>
      <w:lvlText w:val="%1."/>
      <w:lvlJc w:val="left"/>
      <w:pPr>
        <w:ind w:left="360" w:hanging="360"/>
      </w:pPr>
    </w:lvl>
    <w:lvl w:ilvl="1" w:tplc="04050019">
      <w:start w:val="1"/>
      <w:numFmt w:val="decimal"/>
      <w:lvlText w:val="%2."/>
      <w:lvlJc w:val="left"/>
      <w:pPr>
        <w:tabs>
          <w:tab w:val="num" w:pos="960"/>
        </w:tabs>
        <w:ind w:left="960" w:hanging="360"/>
      </w:pPr>
    </w:lvl>
    <w:lvl w:ilvl="2" w:tplc="0405001B">
      <w:start w:val="1"/>
      <w:numFmt w:val="decimal"/>
      <w:lvlText w:val="%3."/>
      <w:lvlJc w:val="left"/>
      <w:pPr>
        <w:tabs>
          <w:tab w:val="num" w:pos="1680"/>
        </w:tabs>
        <w:ind w:left="1680" w:hanging="360"/>
      </w:pPr>
    </w:lvl>
    <w:lvl w:ilvl="3" w:tplc="0405000F">
      <w:start w:val="1"/>
      <w:numFmt w:val="decimal"/>
      <w:lvlText w:val="%4."/>
      <w:lvlJc w:val="left"/>
      <w:pPr>
        <w:tabs>
          <w:tab w:val="num" w:pos="2400"/>
        </w:tabs>
        <w:ind w:left="2400" w:hanging="360"/>
      </w:pPr>
    </w:lvl>
    <w:lvl w:ilvl="4" w:tplc="04050019">
      <w:start w:val="1"/>
      <w:numFmt w:val="decimal"/>
      <w:lvlText w:val="%5."/>
      <w:lvlJc w:val="left"/>
      <w:pPr>
        <w:tabs>
          <w:tab w:val="num" w:pos="3120"/>
        </w:tabs>
        <w:ind w:left="3120" w:hanging="360"/>
      </w:pPr>
    </w:lvl>
    <w:lvl w:ilvl="5" w:tplc="0405001B">
      <w:start w:val="1"/>
      <w:numFmt w:val="decimal"/>
      <w:lvlText w:val="%6."/>
      <w:lvlJc w:val="left"/>
      <w:pPr>
        <w:tabs>
          <w:tab w:val="num" w:pos="3840"/>
        </w:tabs>
        <w:ind w:left="3840" w:hanging="360"/>
      </w:pPr>
    </w:lvl>
    <w:lvl w:ilvl="6" w:tplc="0405000F">
      <w:start w:val="1"/>
      <w:numFmt w:val="decimal"/>
      <w:lvlText w:val="%7."/>
      <w:lvlJc w:val="left"/>
      <w:pPr>
        <w:tabs>
          <w:tab w:val="num" w:pos="4560"/>
        </w:tabs>
        <w:ind w:left="4560" w:hanging="360"/>
      </w:pPr>
    </w:lvl>
    <w:lvl w:ilvl="7" w:tplc="04050019">
      <w:start w:val="1"/>
      <w:numFmt w:val="decimal"/>
      <w:lvlText w:val="%8."/>
      <w:lvlJc w:val="left"/>
      <w:pPr>
        <w:tabs>
          <w:tab w:val="num" w:pos="5280"/>
        </w:tabs>
        <w:ind w:left="5280" w:hanging="360"/>
      </w:pPr>
    </w:lvl>
    <w:lvl w:ilvl="8" w:tplc="0405001B">
      <w:start w:val="1"/>
      <w:numFmt w:val="decimal"/>
      <w:lvlText w:val="%9."/>
      <w:lvlJc w:val="left"/>
      <w:pPr>
        <w:tabs>
          <w:tab w:val="num" w:pos="6000"/>
        </w:tabs>
        <w:ind w:left="6000" w:hanging="360"/>
      </w:pPr>
    </w:lvl>
  </w:abstractNum>
  <w:abstractNum w:abstractNumId="3">
    <w:nsid w:val="6D4832B3"/>
    <w:multiLevelType w:val="hybridMultilevel"/>
    <w:tmpl w:val="92621DF8"/>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nsid w:val="798067F7"/>
    <w:multiLevelType w:val="hybridMultilevel"/>
    <w:tmpl w:val="2F16E0FE"/>
    <w:lvl w:ilvl="0" w:tplc="0B6A24A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noPunctuationKerning/>
  <w:characterSpacingControl w:val="doNotCompress"/>
  <w:compat/>
  <w:docVars>
    <w:docVar w:name="AUTOOPEN_SPUSTENO" w:val="T"/>
    <w:docVar w:name="DB_ID_DOK" w:val="373_2019_OOJ_SO_2_2.doc 18.06.2019 13:01:50"/>
    <w:docVar w:name="DOKUMENT_ADRESAR_FS" w:val="C:\TMP\DB"/>
    <w:docVar w:name="DOKUMENT_AUTOMATICKE_UKLADANI" w:val="NE"/>
    <w:docVar w:name="DOKUMENT_PERIODA_UKLADANI" w:val="10"/>
  </w:docVars>
  <w:rsids>
    <w:rsidRoot w:val="00D434AC"/>
    <w:rsid w:val="000210A2"/>
    <w:rsid w:val="0003441C"/>
    <w:rsid w:val="000B776B"/>
    <w:rsid w:val="000F5807"/>
    <w:rsid w:val="0012475B"/>
    <w:rsid w:val="001315B7"/>
    <w:rsid w:val="001409DC"/>
    <w:rsid w:val="00190668"/>
    <w:rsid w:val="0019776C"/>
    <w:rsid w:val="002A7C0E"/>
    <w:rsid w:val="002E15D0"/>
    <w:rsid w:val="00355D34"/>
    <w:rsid w:val="00370D95"/>
    <w:rsid w:val="003B1374"/>
    <w:rsid w:val="003D2A6E"/>
    <w:rsid w:val="003D662C"/>
    <w:rsid w:val="004179A2"/>
    <w:rsid w:val="0042720F"/>
    <w:rsid w:val="004607C1"/>
    <w:rsid w:val="004739A9"/>
    <w:rsid w:val="004D3D95"/>
    <w:rsid w:val="004D4F93"/>
    <w:rsid w:val="004E3BF4"/>
    <w:rsid w:val="005166CE"/>
    <w:rsid w:val="005310DA"/>
    <w:rsid w:val="00535B19"/>
    <w:rsid w:val="0053617C"/>
    <w:rsid w:val="0054050E"/>
    <w:rsid w:val="005F3369"/>
    <w:rsid w:val="005F7F46"/>
    <w:rsid w:val="00626CBF"/>
    <w:rsid w:val="0064160D"/>
    <w:rsid w:val="006474AE"/>
    <w:rsid w:val="00671E2E"/>
    <w:rsid w:val="006A5304"/>
    <w:rsid w:val="00736560"/>
    <w:rsid w:val="007B5E8F"/>
    <w:rsid w:val="007C60FA"/>
    <w:rsid w:val="00825F3F"/>
    <w:rsid w:val="008333BD"/>
    <w:rsid w:val="00840342"/>
    <w:rsid w:val="008766BD"/>
    <w:rsid w:val="00893E70"/>
    <w:rsid w:val="00895BCE"/>
    <w:rsid w:val="008F5D0B"/>
    <w:rsid w:val="009027C9"/>
    <w:rsid w:val="00907B2D"/>
    <w:rsid w:val="009605CD"/>
    <w:rsid w:val="009A4084"/>
    <w:rsid w:val="009F2B69"/>
    <w:rsid w:val="00A02B84"/>
    <w:rsid w:val="00A26219"/>
    <w:rsid w:val="00A40DFC"/>
    <w:rsid w:val="00A67F2B"/>
    <w:rsid w:val="00A96EFC"/>
    <w:rsid w:val="00AE1E88"/>
    <w:rsid w:val="00AE4F54"/>
    <w:rsid w:val="00AF708A"/>
    <w:rsid w:val="00BB4612"/>
    <w:rsid w:val="00BC6A22"/>
    <w:rsid w:val="00BF4523"/>
    <w:rsid w:val="00C236EA"/>
    <w:rsid w:val="00C40CE3"/>
    <w:rsid w:val="00C86DCB"/>
    <w:rsid w:val="00CC2BE2"/>
    <w:rsid w:val="00CE6E04"/>
    <w:rsid w:val="00D434AC"/>
    <w:rsid w:val="00DA1200"/>
    <w:rsid w:val="00DA690C"/>
    <w:rsid w:val="00E03334"/>
    <w:rsid w:val="00E36350"/>
    <w:rsid w:val="00E52346"/>
    <w:rsid w:val="00E569E9"/>
    <w:rsid w:val="00E77480"/>
    <w:rsid w:val="00E7767B"/>
    <w:rsid w:val="00E9113B"/>
    <w:rsid w:val="00F37268"/>
    <w:rsid w:val="00F41EA1"/>
    <w:rsid w:val="00F67690"/>
    <w:rsid w:val="00F900EC"/>
    <w:rsid w:val="00F966CC"/>
    <w:rsid w:val="00F966CF"/>
    <w:rsid w:val="00FA55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7F46"/>
    <w:pPr>
      <w:spacing w:after="200" w:line="276" w:lineRule="auto"/>
    </w:pPr>
    <w:rPr>
      <w:rFonts w:ascii="Calibri" w:eastAsia="Calibri" w:hAnsi="Calibri"/>
      <w:sz w:val="22"/>
      <w:szCs w:val="22"/>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ZZZEsster">
    <w:name w:val="ZZZEsster"/>
    <w:basedOn w:val="Normln"/>
    <w:rPr>
      <w:sz w:val="20"/>
      <w:szCs w:val="20"/>
    </w:rPr>
  </w:style>
  <w:style w:type="character" w:styleId="Hypertextovodkaz">
    <w:name w:val="Hyperlink"/>
    <w:uiPriority w:val="99"/>
    <w:semiHidden/>
    <w:unhideWhenUsed/>
    <w:rsid w:val="005F7F46"/>
    <w:rPr>
      <w:color w:val="0000FF"/>
      <w:u w:val="single"/>
    </w:rPr>
  </w:style>
  <w:style w:type="paragraph" w:styleId="Odstavecseseznamem">
    <w:name w:val="List Paragraph"/>
    <w:basedOn w:val="Normln"/>
    <w:qFormat/>
    <w:rsid w:val="005F7F46"/>
    <w:pPr>
      <w:spacing w:after="0" w:line="240" w:lineRule="auto"/>
      <w:ind w:left="708"/>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370D9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370D95"/>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6504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sp.justice.cz"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y\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7</Pages>
  <Words>1703</Words>
  <Characters>10051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Šablona EssTer</vt:lpstr>
    </vt:vector>
  </TitlesOfParts>
  <Company>Terminus</Company>
  <LinksUpToDate>false</LinksUpToDate>
  <CharactersWithSpaces>11731</CharactersWithSpaces>
  <SharedDoc>false</SharedDoc>
  <HLinks>
    <vt:vector size="6" baseType="variant">
      <vt:variant>
        <vt:i4>7340049</vt:i4>
      </vt:variant>
      <vt:variant>
        <vt:i4>0</vt:i4>
      </vt:variant>
      <vt:variant>
        <vt:i4>0</vt:i4>
      </vt:variant>
      <vt:variant>
        <vt:i4>5</vt:i4>
      </vt:variant>
      <vt:variant>
        <vt:lpwstr>mailto:poverenec@msp.justice.cz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EssTer</dc:title>
  <dc:creator>Smejtková Jitka Mgr.</dc:creator>
  <cp:lastModifiedBy>cechoiv</cp:lastModifiedBy>
  <cp:revision>2</cp:revision>
  <cp:lastPrinted>2019-06-18T07:30:00Z</cp:lastPrinted>
  <dcterms:created xsi:type="dcterms:W3CDTF">2019-06-18T11:53:00Z</dcterms:created>
  <dcterms:modified xsi:type="dcterms:W3CDTF">2019-06-18T11:53:00Z</dcterms:modified>
  <cp:category>Šablony EssTer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DE">
    <vt:lpwstr>ano</vt:lpwstr>
  </property>
  <property fmtid="{D5CDD505-2E9C-101B-9397-08002B2CF9AE}" pid="3" name="ReadOnly">
    <vt:lpwstr>1</vt:lpwstr>
  </property>
  <property fmtid="{D5CDD505-2E9C-101B-9397-08002B2CF9AE}" pid="4" name="DDEInstanceID">
    <vt:lpwstr>1115858</vt:lpwstr>
  </property>
  <property fmtid="{D5CDD505-2E9C-101B-9397-08002B2CF9AE}" pid="5" name="CarovyKod">
    <vt:lpwstr>ne</vt:lpwstr>
  </property>
  <property fmtid="{D5CDD505-2E9C-101B-9397-08002B2CF9AE}" pid="6" name="SledovaniZmen">
    <vt:lpwstr>ano</vt:lpwstr>
  </property>
  <property fmtid="{D5CDD505-2E9C-101B-9397-08002B2CF9AE}" pid="7" name="CarovyKodLeft">
    <vt:lpwstr>15,06</vt:lpwstr>
  </property>
  <property fmtid="{D5CDD505-2E9C-101B-9397-08002B2CF9AE}" pid="8" name="CarovyKodTop">
    <vt:lpwstr>-2</vt:lpwstr>
  </property>
  <property fmtid="{D5CDD505-2E9C-101B-9397-08002B2CF9AE}" pid="9" name="CarovyKodDoAdresy">
    <vt:lpwstr>ano</vt:lpwstr>
  </property>
  <property fmtid="{D5CDD505-2E9C-101B-9397-08002B2CF9AE}" pid="10" name="CarovyKodDoAdresyLeft">
    <vt:lpwstr>12,7</vt:lpwstr>
  </property>
  <property fmtid="{D5CDD505-2E9C-101B-9397-08002B2CF9AE}" pid="11" name="CarovyKodDoAdresyTop">
    <vt:lpwstr>8</vt:lpwstr>
  </property>
  <property fmtid="{D5CDD505-2E9C-101B-9397-08002B2CF9AE}" pid="12" name="CarovyKodDoAdresyStrana">
    <vt:lpwstr>1</vt:lpwstr>
  </property>
</Properties>
</file>