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B1" w:rsidRPr="00942107" w:rsidRDefault="00917BB1" w:rsidP="00917B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2107">
        <w:rPr>
          <w:b/>
          <w:bCs/>
          <w:sz w:val="28"/>
          <w:szCs w:val="28"/>
        </w:rPr>
        <w:t>VÝROČNÍ ZPRÁVA</w:t>
      </w:r>
    </w:p>
    <w:p w:rsidR="00917BB1" w:rsidRDefault="00917BB1" w:rsidP="00917BB1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17BB1" w:rsidRPr="00942107" w:rsidRDefault="00917BB1" w:rsidP="00917B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Nejvyššího soudu České republiky podle § 18 odst. 1 zákona č. 106/1999 Sb.,</w:t>
      </w:r>
    </w:p>
    <w:p w:rsidR="00917BB1" w:rsidRPr="00942107" w:rsidRDefault="00917BB1" w:rsidP="00917B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o svobodném přístupu k informacím, ve znění pozdějších předpisů,</w:t>
      </w:r>
    </w:p>
    <w:p w:rsidR="00917BB1" w:rsidRPr="00942107" w:rsidRDefault="00917BB1" w:rsidP="00917BB1">
      <w:pPr>
        <w:autoSpaceDE w:val="0"/>
        <w:autoSpaceDN w:val="0"/>
        <w:adjustRightInd w:val="0"/>
        <w:jc w:val="center"/>
        <w:rPr>
          <w:b/>
          <w:bCs/>
        </w:rPr>
      </w:pPr>
      <w:r w:rsidRPr="00942107">
        <w:rPr>
          <w:b/>
          <w:bCs/>
        </w:rPr>
        <w:t>o činnosti Nejvyššího soudu ČR v oblasti poskytování informací v roce 20</w:t>
      </w:r>
      <w:r>
        <w:rPr>
          <w:b/>
          <w:bCs/>
        </w:rPr>
        <w:t>12</w:t>
      </w:r>
    </w:p>
    <w:p w:rsidR="00917BB1" w:rsidRPr="00942107" w:rsidRDefault="00917BB1" w:rsidP="00917BB1">
      <w:pPr>
        <w:autoSpaceDE w:val="0"/>
        <w:autoSpaceDN w:val="0"/>
        <w:adjustRightInd w:val="0"/>
      </w:pPr>
      <w:r w:rsidRPr="00942107">
        <w:t>-----------------------------------------------------------------------------------------------------------------</w:t>
      </w:r>
    </w:p>
    <w:p w:rsidR="00917BB1" w:rsidRPr="00942107" w:rsidRDefault="00917BB1" w:rsidP="00917BB1">
      <w:pPr>
        <w:autoSpaceDE w:val="0"/>
        <w:autoSpaceDN w:val="0"/>
        <w:adjustRightInd w:val="0"/>
      </w:pPr>
    </w:p>
    <w:p w:rsidR="00917BB1" w:rsidRDefault="00917BB1" w:rsidP="00917BB1">
      <w:pPr>
        <w:autoSpaceDE w:val="0"/>
        <w:autoSpaceDN w:val="0"/>
        <w:adjustRightInd w:val="0"/>
      </w:pPr>
    </w:p>
    <w:p w:rsidR="00917BB1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BE2E6B">
      <w:pPr>
        <w:autoSpaceDE w:val="0"/>
        <w:autoSpaceDN w:val="0"/>
        <w:adjustRightInd w:val="0"/>
        <w:ind w:firstLine="708"/>
      </w:pPr>
      <w:r w:rsidRPr="00343175">
        <w:t xml:space="preserve">Nejvyšší soud v Brně jako povinný subjekt podle § 2 zákona č. </w:t>
      </w:r>
      <w:r w:rsidR="00DB6D3B">
        <w:t>10</w:t>
      </w:r>
      <w:r w:rsidRPr="00343175">
        <w:t>6/1999 Sb., o svobodném</w:t>
      </w:r>
      <w:r w:rsidR="00BE2E6B">
        <w:t xml:space="preserve"> </w:t>
      </w:r>
      <w:r w:rsidRPr="00343175">
        <w:t xml:space="preserve">přístupu k informacím, ve znění pozdějších předpisů (dále jen zákon), zveřejňuje podle § 18 </w:t>
      </w:r>
      <w:proofErr w:type="gramStart"/>
      <w:r w:rsidRPr="00343175">
        <w:t>odst.1 zákona</w:t>
      </w:r>
      <w:proofErr w:type="gramEnd"/>
      <w:r w:rsidRPr="00343175">
        <w:t xml:space="preserve"> tuto </w:t>
      </w:r>
      <w:r w:rsidRPr="00343175">
        <w:rPr>
          <w:b/>
          <w:bCs/>
        </w:rPr>
        <w:t>Výroční zprávu za rok 201</w:t>
      </w:r>
      <w:r>
        <w:rPr>
          <w:b/>
          <w:bCs/>
        </w:rPr>
        <w:t>2</w:t>
      </w:r>
      <w:r w:rsidRPr="00343175">
        <w:t>.</w:t>
      </w: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A3604D">
      <w:pPr>
        <w:autoSpaceDE w:val="0"/>
        <w:autoSpaceDN w:val="0"/>
        <w:adjustRightInd w:val="0"/>
        <w:ind w:firstLine="708"/>
      </w:pPr>
      <w:r w:rsidRPr="00343175">
        <w:t xml:space="preserve">Nejvyšší soud ČR obdržel v období od </w:t>
      </w:r>
      <w:r w:rsidR="00DB6D3B">
        <w:t>1</w:t>
      </w:r>
      <w:r w:rsidRPr="00343175">
        <w:t>. ledna do 31. prosince 201</w:t>
      </w:r>
      <w:r>
        <w:t>2</w:t>
      </w:r>
      <w:r w:rsidRPr="00343175">
        <w:t xml:space="preserve"> celkem </w:t>
      </w:r>
      <w:r>
        <w:t>45</w:t>
      </w:r>
      <w:r w:rsidRPr="00343175">
        <w:t xml:space="preserve"> písemných žádostí o informaci </w:t>
      </w:r>
      <w:r>
        <w:t xml:space="preserve">43 </w:t>
      </w:r>
      <w:r w:rsidRPr="00343175">
        <w:t>od fyzických osob</w:t>
      </w:r>
      <w:r>
        <w:t xml:space="preserve"> a 2</w:t>
      </w:r>
      <w:r w:rsidRPr="00343175">
        <w:t xml:space="preserve"> od právnických osob.</w:t>
      </w: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942107" w:rsidRDefault="00917BB1" w:rsidP="00A3604D">
      <w:pPr>
        <w:autoSpaceDE w:val="0"/>
        <w:autoSpaceDN w:val="0"/>
        <w:adjustRightInd w:val="0"/>
        <w:ind w:firstLine="708"/>
      </w:pPr>
      <w:r w:rsidRPr="00343175">
        <w:t>Žadatelům bylo vyhověno v zákonem stanovené lhůtě</w:t>
      </w:r>
      <w:r w:rsidR="004076FC">
        <w:t>. Celkem byla podána proti rozhodnutí orgánu I. stupně 3 odvolání. Tato</w:t>
      </w:r>
      <w:r w:rsidRPr="00343175">
        <w:t xml:space="preserve"> </w:t>
      </w:r>
      <w:r w:rsidR="00EC025A">
        <w:t xml:space="preserve">3 </w:t>
      </w:r>
      <w:r w:rsidR="004076FC">
        <w:t>odvolání</w:t>
      </w:r>
      <w:r w:rsidR="00EC025A">
        <w:t xml:space="preserve"> </w:t>
      </w:r>
      <w:r w:rsidR="004076FC">
        <w:t>byla odvolacím orgánem</w:t>
      </w:r>
      <w:r w:rsidRPr="00942107">
        <w:t xml:space="preserve"> z důvodů</w:t>
      </w:r>
    </w:p>
    <w:p w:rsidR="00917BB1" w:rsidRDefault="00917BB1" w:rsidP="00917BB1">
      <w:pPr>
        <w:autoSpaceDE w:val="0"/>
        <w:autoSpaceDN w:val="0"/>
        <w:adjustRightInd w:val="0"/>
      </w:pPr>
      <w:r w:rsidRPr="00942107">
        <w:t>uvedených v ustanovení § 14 odst. 5 písm</w:t>
      </w:r>
      <w:r>
        <w:t>.</w:t>
      </w:r>
      <w:r w:rsidRPr="00942107">
        <w:t xml:space="preserve"> a), b), re</w:t>
      </w:r>
      <w:r>
        <w:t>sp. c) odmítnut</w:t>
      </w:r>
      <w:r w:rsidR="004076FC">
        <w:t>a</w:t>
      </w:r>
      <w:r>
        <w:t>.</w:t>
      </w:r>
      <w:r w:rsidR="00DB6D3B">
        <w:t xml:space="preserve"> Důvodem byla požadování informací</w:t>
      </w:r>
      <w:r w:rsidR="00EC025A">
        <w:t xml:space="preserve">, které </w:t>
      </w:r>
      <w:r w:rsidR="004076FC">
        <w:t xml:space="preserve">buď </w:t>
      </w:r>
      <w:r w:rsidR="00EC025A">
        <w:t>nespadaly do působnosti povinného subjektu</w:t>
      </w:r>
      <w:r w:rsidR="004076FC">
        <w:t>, případně byly požadovány informace z probíhajícího řízení</w:t>
      </w:r>
      <w:r w:rsidR="00800130">
        <w:t>. U odmítnuté žádo</w:t>
      </w:r>
      <w:r w:rsidR="00DB6D3B">
        <w:t>sti o informace Zin 15/2012 byla požadována</w:t>
      </w:r>
      <w:r w:rsidR="00800130">
        <w:t xml:space="preserve"> informace</w:t>
      </w:r>
      <w:r w:rsidR="005617A9">
        <w:t>:</w:t>
      </w:r>
      <w:r w:rsidR="00800130">
        <w:t xml:space="preserve"> jak má rozhodovat soudce nižšího soudu, zda je jeho rozhodnutí v</w:t>
      </w:r>
      <w:r w:rsidR="00DB6D3B">
        <w:t> souladu se zákonem</w:t>
      </w:r>
      <w:r w:rsidR="005617A9">
        <w:t>,</w:t>
      </w:r>
      <w:r w:rsidR="00800130">
        <w:t xml:space="preserve"> a </w:t>
      </w:r>
      <w:r w:rsidR="00EC59EB">
        <w:t>to s ohledem na</w:t>
      </w:r>
      <w:r w:rsidR="00800130">
        <w:t xml:space="preserve"> konkrétní </w:t>
      </w:r>
      <w:r w:rsidR="00DB6D3B">
        <w:t>okolnosti</w:t>
      </w:r>
      <w:r w:rsidR="00EC59EB">
        <w:t xml:space="preserve"> v</w:t>
      </w:r>
      <w:r w:rsidR="00DB6D3B">
        <w:t xml:space="preserve"> individuální věci</w:t>
      </w:r>
      <w:r w:rsidR="00800130">
        <w:t>. U žádost</w:t>
      </w:r>
      <w:r w:rsidR="00DB6D3B">
        <w:t>í Zin 29/2012 a Zin 32/2012 byly</w:t>
      </w:r>
      <w:r w:rsidR="00800130">
        <w:t xml:space="preserve"> </w:t>
      </w:r>
      <w:r w:rsidR="00DB6D3B">
        <w:t>požadovány informace</w:t>
      </w:r>
      <w:r w:rsidR="00800130">
        <w:t xml:space="preserve"> </w:t>
      </w:r>
      <w:r w:rsidR="00DB6D3B">
        <w:t>týkající se</w:t>
      </w:r>
      <w:r w:rsidR="00800130">
        <w:t xml:space="preserve"> sporů, které byly </w:t>
      </w:r>
      <w:r w:rsidR="00DB6D3B">
        <w:t>přezkoumávány v rámci</w:t>
      </w:r>
      <w:r w:rsidR="00800130">
        <w:t xml:space="preserve"> dovolacího řízení, a tedy </w:t>
      </w:r>
      <w:r w:rsidR="00EC59EB">
        <w:t xml:space="preserve">v </w:t>
      </w:r>
      <w:r w:rsidR="00DB6D3B">
        <w:t>neskončených řízení</w:t>
      </w:r>
      <w:r w:rsidR="005617A9">
        <w:t>ch</w:t>
      </w:r>
      <w:r w:rsidR="00800130">
        <w:t>.</w:t>
      </w:r>
    </w:p>
    <w:p w:rsidR="00800130" w:rsidRDefault="00800130" w:rsidP="00917BB1">
      <w:pPr>
        <w:autoSpaceDE w:val="0"/>
        <w:autoSpaceDN w:val="0"/>
        <w:adjustRightInd w:val="0"/>
      </w:pPr>
      <w:r>
        <w:tab/>
      </w:r>
    </w:p>
    <w:p w:rsidR="00176A49" w:rsidRPr="00DB6D3B" w:rsidRDefault="00176A49" w:rsidP="00917BB1">
      <w:pPr>
        <w:autoSpaceDE w:val="0"/>
        <w:autoSpaceDN w:val="0"/>
        <w:adjustRightInd w:val="0"/>
      </w:pPr>
    </w:p>
    <w:p w:rsidR="00E76305" w:rsidRPr="00DB6D3B" w:rsidRDefault="00176A49" w:rsidP="00E76305">
      <w:pPr>
        <w:autoSpaceDE w:val="0"/>
        <w:autoSpaceDN w:val="0"/>
        <w:adjustRightInd w:val="0"/>
        <w:ind w:firstLine="708"/>
      </w:pPr>
      <w:r w:rsidRPr="00DB6D3B">
        <w:t>V uvedeném období byly podá</w:t>
      </w:r>
      <w:r w:rsidR="00E76305" w:rsidRPr="00DB6D3B">
        <w:t>ny tři</w:t>
      </w:r>
      <w:r w:rsidRPr="00DB6D3B">
        <w:t xml:space="preserve"> stížnosti</w:t>
      </w:r>
      <w:r w:rsidR="00E76305" w:rsidRPr="00DB6D3B">
        <w:t>, z toho jedna se týkala poskytnutí informace z roku 2011</w:t>
      </w:r>
      <w:r w:rsidRPr="00DB6D3B">
        <w:t xml:space="preserve">. </w:t>
      </w:r>
    </w:p>
    <w:p w:rsidR="00176A49" w:rsidRDefault="00176A49" w:rsidP="00E76305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>
        <w:t xml:space="preserve">Ve věci Zin </w:t>
      </w:r>
      <w:r w:rsidR="00E76305">
        <w:t>44/2011 žadatel podal stížnosti proti</w:t>
      </w:r>
      <w:r w:rsidR="00DB6D3B">
        <w:t xml:space="preserve"> náhradě</w:t>
      </w:r>
      <w:r w:rsidR="00E76305">
        <w:t xml:space="preserve"> nákladů</w:t>
      </w:r>
      <w:r w:rsidR="00DB6D3B">
        <w:t xml:space="preserve"> požadovaných</w:t>
      </w:r>
      <w:r w:rsidR="00E76305">
        <w:t xml:space="preserve"> za poskytnutí informace. </w:t>
      </w:r>
      <w:r w:rsidR="00DB6D3B">
        <w:t>P</w:t>
      </w:r>
      <w:r w:rsidR="00E76305">
        <w:t xml:space="preserve">ředsedkyně Nejvyššího soudu, jako odvolací orgán, rozhodla o oprávněnosti stížnosti </w:t>
      </w:r>
      <w:r w:rsidR="00DB6D3B">
        <w:t xml:space="preserve">a nároku na bezplatné </w:t>
      </w:r>
      <w:r w:rsidR="00E76305">
        <w:t xml:space="preserve">poskytnutí informace </w:t>
      </w:r>
      <w:r w:rsidR="00DB6D3B">
        <w:t>vyhověla</w:t>
      </w:r>
      <w:r w:rsidR="00E76305">
        <w:t>.</w:t>
      </w:r>
    </w:p>
    <w:p w:rsidR="00E76305" w:rsidRDefault="00E76305" w:rsidP="00E76305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>
        <w:t xml:space="preserve">Ve věci Zin 40/2012 směřovala stížnost proti </w:t>
      </w:r>
      <w:r w:rsidR="002A3D49">
        <w:t>částečné</w:t>
      </w:r>
      <w:r>
        <w:t xml:space="preserve">mu sdělení informace. Ve věci byla žadateli </w:t>
      </w:r>
      <w:r w:rsidR="002A3D49">
        <w:t xml:space="preserve">následně </w:t>
      </w:r>
      <w:r>
        <w:t xml:space="preserve">podána </w:t>
      </w:r>
      <w:r w:rsidR="002A3D49">
        <w:t>úplná</w:t>
      </w:r>
      <w:r w:rsidR="009E0662">
        <w:t xml:space="preserve"> informace</w:t>
      </w:r>
      <w:r w:rsidR="002A3D49">
        <w:t>, resp. stížnosti bylo zcela vyhověno</w:t>
      </w:r>
      <w:r>
        <w:t>.</w:t>
      </w:r>
    </w:p>
    <w:p w:rsidR="00E76305" w:rsidRPr="00343175" w:rsidRDefault="00E76305" w:rsidP="00E76305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r>
        <w:t>Ve věci Zin 42/2012 směřovala stížnosti proti nepřesné fo</w:t>
      </w:r>
      <w:r w:rsidR="002A3D49">
        <w:t>rmulaci v odpovědi. Ve věci bylo</w:t>
      </w:r>
      <w:r>
        <w:t xml:space="preserve"> žadateli </w:t>
      </w:r>
      <w:r w:rsidR="002A3D49">
        <w:t xml:space="preserve">vyhověno vysvětlením </w:t>
      </w:r>
      <w:r>
        <w:t>nepřesnost</w:t>
      </w:r>
      <w:r w:rsidR="002A3D49">
        <w:t>i</w:t>
      </w:r>
      <w:r w:rsidR="008A3B51">
        <w:t xml:space="preserve"> a tím bylo stížnosti</w:t>
      </w:r>
      <w:r w:rsidR="002A3D49">
        <w:t xml:space="preserve"> zcela vyhověno</w:t>
      </w:r>
      <w:r>
        <w:t>.</w:t>
      </w:r>
    </w:p>
    <w:p w:rsidR="00A3604D" w:rsidRDefault="00A3604D" w:rsidP="00917BB1">
      <w:pPr>
        <w:autoSpaceDE w:val="0"/>
        <w:autoSpaceDN w:val="0"/>
        <w:adjustRightInd w:val="0"/>
      </w:pPr>
    </w:p>
    <w:p w:rsidR="00917BB1" w:rsidRDefault="00917BB1" w:rsidP="00A3604D">
      <w:pPr>
        <w:autoSpaceDE w:val="0"/>
        <w:autoSpaceDN w:val="0"/>
        <w:adjustRightInd w:val="0"/>
        <w:ind w:firstLine="708"/>
      </w:pPr>
      <w:r w:rsidRPr="00DB6D3B">
        <w:t>V uvedeném období byl</w:t>
      </w:r>
      <w:r w:rsidR="008A3B51">
        <w:t xml:space="preserve"> </w:t>
      </w:r>
      <w:r w:rsidRPr="00DB6D3B">
        <w:t>vydán 1 rozsudek Krajského soudu v</w:t>
      </w:r>
      <w:r w:rsidR="008A3B51">
        <w:t> </w:t>
      </w:r>
      <w:r w:rsidRPr="00DB6D3B">
        <w:t>Brně</w:t>
      </w:r>
      <w:r w:rsidR="008A3B51">
        <w:t>,</w:t>
      </w:r>
      <w:r>
        <w:t xml:space="preserve"> </w:t>
      </w:r>
      <w:r w:rsidRPr="00343175">
        <w:t>ve věci přezkoumání zákonnosti</w:t>
      </w:r>
      <w:r>
        <w:t xml:space="preserve"> </w:t>
      </w:r>
      <w:r w:rsidRPr="00343175">
        <w:t xml:space="preserve">rozhodnutí o odmítnutí žádosti o </w:t>
      </w:r>
      <w:r>
        <w:t xml:space="preserve">poskytnutí informace </w:t>
      </w:r>
      <w:r w:rsidRPr="00343175">
        <w:t>§ 18 odst. 1 písm.</w:t>
      </w:r>
      <w:r>
        <w:t xml:space="preserve"> </w:t>
      </w:r>
      <w:proofErr w:type="spellStart"/>
      <w:r>
        <w:t>c</w:t>
      </w:r>
      <w:proofErr w:type="spellEnd"/>
      <w:r>
        <w:t>.</w:t>
      </w:r>
      <w:r w:rsidR="008A3B51">
        <w:t xml:space="preserve"> </w:t>
      </w:r>
      <w:r>
        <w:t xml:space="preserve">Jde o rozhodnutí </w:t>
      </w:r>
      <w:r w:rsidR="00383D59">
        <w:t xml:space="preserve">č. </w:t>
      </w:r>
      <w:proofErr w:type="spellStart"/>
      <w:r w:rsidR="00383D59">
        <w:t>j</w:t>
      </w:r>
      <w:proofErr w:type="spellEnd"/>
      <w:r>
        <w:t>. 30A 656/2011-59.</w:t>
      </w:r>
    </w:p>
    <w:p w:rsidR="00917BB1" w:rsidRDefault="00917BB1" w:rsidP="00917BB1">
      <w:pPr>
        <w:autoSpaceDE w:val="0"/>
        <w:autoSpaceDN w:val="0"/>
        <w:adjustRightInd w:val="0"/>
      </w:pPr>
      <w:r>
        <w:t>Podstatný obsah rozhodnutí Krajského soudu v Brně:</w:t>
      </w:r>
    </w:p>
    <w:p w:rsidR="00BE2E6B" w:rsidRDefault="00BE2E6B" w:rsidP="00917BB1">
      <w:pPr>
        <w:autoSpaceDE w:val="0"/>
        <w:autoSpaceDN w:val="0"/>
        <w:adjustRightInd w:val="0"/>
      </w:pPr>
      <w:r>
        <w:t xml:space="preserve">Krajský soud v Brně ve věci </w:t>
      </w:r>
      <w:r w:rsidR="00383D59">
        <w:t xml:space="preserve">č. </w:t>
      </w:r>
      <w:proofErr w:type="spellStart"/>
      <w:r w:rsidR="00383D59">
        <w:t>j</w:t>
      </w:r>
      <w:proofErr w:type="spellEnd"/>
      <w:r w:rsidR="00383D59">
        <w:t>.</w:t>
      </w:r>
      <w:r>
        <w:t xml:space="preserve"> 30A 66/2011-59 ve věci J. K. proti Nejvyššímu soudu v Brně takto:</w:t>
      </w:r>
    </w:p>
    <w:p w:rsidR="00BE2E6B" w:rsidRDefault="00BE2E6B" w:rsidP="00BE2E6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 xml:space="preserve">Rozhodnutí Nejvyššího soudu České republiky ze dne 20. 6. 2011,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Zin 17/2011, se zrušuje a věc se vrací žalovanému k dalšímu řízení.</w:t>
      </w:r>
    </w:p>
    <w:p w:rsidR="00BE2E6B" w:rsidRDefault="00BE2E6B" w:rsidP="00BE2E6B">
      <w:pPr>
        <w:pStyle w:val="Odstavecseseznamem"/>
        <w:numPr>
          <w:ilvl w:val="0"/>
          <w:numId w:val="1"/>
        </w:numPr>
        <w:autoSpaceDE w:val="0"/>
        <w:autoSpaceDN w:val="0"/>
        <w:adjustRightInd w:val="0"/>
      </w:pPr>
      <w:r>
        <w:t>Žalovaný je povinen nahradit žalobci náklady řízení ve výši 2.000,- Kč do třiceti dnů od právní moci tohoto rozsudku.</w:t>
      </w:r>
    </w:p>
    <w:p w:rsidR="0065211E" w:rsidRDefault="0065211E" w:rsidP="0065211E">
      <w:pPr>
        <w:pStyle w:val="Odstavecseseznamem"/>
        <w:autoSpaceDE w:val="0"/>
        <w:autoSpaceDN w:val="0"/>
        <w:adjustRightInd w:val="0"/>
        <w:ind w:left="1080"/>
      </w:pPr>
    </w:p>
    <w:p w:rsidR="00BE2E6B" w:rsidRDefault="00BE2E6B" w:rsidP="002A3D49">
      <w:pPr>
        <w:pStyle w:val="Odstavecseseznamem"/>
        <w:autoSpaceDE w:val="0"/>
        <w:autoSpaceDN w:val="0"/>
        <w:adjustRightInd w:val="0"/>
        <w:ind w:left="1080" w:firstLine="336"/>
      </w:pPr>
      <w:r>
        <w:t>Krajský soud v</w:t>
      </w:r>
      <w:r w:rsidR="0065211E">
        <w:t xml:space="preserve"> odůvodnění </w:t>
      </w:r>
      <w:r>
        <w:t xml:space="preserve">rozhodnutí uvedl, že </w:t>
      </w:r>
      <w:r w:rsidR="00383D59">
        <w:t xml:space="preserve">se povinný subjekt v rámci odvolacího řízení řádně nevypořádal s odvolacími námitkami. </w:t>
      </w:r>
      <w:r w:rsidR="002A3D49">
        <w:t xml:space="preserve">Z uvedeného důvodu dospěl k závěru, že je </w:t>
      </w:r>
      <w:r w:rsidR="00383D59">
        <w:t xml:space="preserve">rozhodnutí nepřezkoumatelné. Nařídil žalovanému vydat nové rozhodnutí, které bude řádně odůvodněno a </w:t>
      </w:r>
      <w:r w:rsidR="00754E85">
        <w:t>v němž</w:t>
      </w:r>
      <w:r w:rsidR="00383D59">
        <w:t xml:space="preserve"> se</w:t>
      </w:r>
      <w:r w:rsidR="00754E85">
        <w:t xml:space="preserve"> bude</w:t>
      </w:r>
      <w:r w:rsidR="00383D59">
        <w:t xml:space="preserve"> zabývat odvolacími námitkami.</w:t>
      </w:r>
    </w:p>
    <w:p w:rsidR="0065211E" w:rsidRDefault="0065211E" w:rsidP="0065211E">
      <w:pPr>
        <w:pStyle w:val="Odstavecseseznamem"/>
        <w:autoSpaceDE w:val="0"/>
        <w:autoSpaceDN w:val="0"/>
        <w:adjustRightInd w:val="0"/>
        <w:ind w:left="1080" w:firstLine="336"/>
      </w:pPr>
      <w:r>
        <w:t>V rámci tohoto soudního řízení vynaložil povinný subjekt na nákladech řízení částku Kč 2.000,-.</w:t>
      </w:r>
    </w:p>
    <w:p w:rsidR="00917BB1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BE2E6B">
      <w:pPr>
        <w:autoSpaceDE w:val="0"/>
        <w:autoSpaceDN w:val="0"/>
        <w:adjustRightInd w:val="0"/>
        <w:ind w:firstLine="708"/>
      </w:pPr>
      <w:r w:rsidRPr="00343175">
        <w:t>V roce 20</w:t>
      </w:r>
      <w:r>
        <w:t>12</w:t>
      </w:r>
      <w:r w:rsidRPr="00343175">
        <w:t xml:space="preserve"> neproběhlo ani v současné době neprobíhá vůči Nejvyššímu soudu řízení</w:t>
      </w:r>
    </w:p>
    <w:p w:rsidR="00917BB1" w:rsidRPr="00343175" w:rsidRDefault="00917BB1" w:rsidP="00917BB1">
      <w:pPr>
        <w:autoSpaceDE w:val="0"/>
        <w:autoSpaceDN w:val="0"/>
        <w:adjustRightInd w:val="0"/>
      </w:pPr>
      <w:r w:rsidRPr="00343175">
        <w:t>o</w:t>
      </w:r>
      <w:r w:rsidR="002A3D49">
        <w:t xml:space="preserve"> sankcích za nedodržování</w:t>
      </w:r>
      <w:r w:rsidRPr="00343175">
        <w:t xml:space="preserve"> zákona.</w:t>
      </w: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2A3D49" w:rsidP="002A3D49">
      <w:pPr>
        <w:autoSpaceDE w:val="0"/>
        <w:autoSpaceDN w:val="0"/>
        <w:adjustRightInd w:val="0"/>
        <w:ind w:firstLine="708"/>
      </w:pPr>
      <w:r>
        <w:t xml:space="preserve">Standardní agendou korespondence vyřídil tiskový mluvčí dalších </w:t>
      </w:r>
      <w:r w:rsidR="008A3B51">
        <w:t>137</w:t>
      </w:r>
      <w:r>
        <w:t xml:space="preserve"> </w:t>
      </w:r>
      <w:r w:rsidR="00B75069">
        <w:t>písemných a desítky telefonických žádostí a dotazů ze strany veřejnosti a novinářů, které nebyly podány v režimu zákona č. 106/1999 Sb.</w:t>
      </w: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Pr="00343175" w:rsidRDefault="00917BB1" w:rsidP="00917BB1">
      <w:pPr>
        <w:autoSpaceDE w:val="0"/>
        <w:autoSpaceDN w:val="0"/>
        <w:adjustRightInd w:val="0"/>
      </w:pPr>
    </w:p>
    <w:p w:rsidR="00917BB1" w:rsidRDefault="00917BB1" w:rsidP="00917BB1">
      <w:pPr>
        <w:autoSpaceDE w:val="0"/>
        <w:autoSpaceDN w:val="0"/>
        <w:adjustRightInd w:val="0"/>
      </w:pPr>
      <w:r w:rsidRPr="00343175">
        <w:t>V Brně dne 31. ledna 201</w:t>
      </w:r>
      <w:r>
        <w:t>3</w:t>
      </w:r>
    </w:p>
    <w:p w:rsidR="00B75069" w:rsidRDefault="00B75069" w:rsidP="00917BB1">
      <w:pPr>
        <w:autoSpaceDE w:val="0"/>
        <w:autoSpaceDN w:val="0"/>
        <w:adjustRightInd w:val="0"/>
      </w:pPr>
    </w:p>
    <w:p w:rsidR="00B75069" w:rsidRDefault="00B75069" w:rsidP="00917BB1">
      <w:pPr>
        <w:autoSpaceDE w:val="0"/>
        <w:autoSpaceDN w:val="0"/>
        <w:adjustRightInd w:val="0"/>
      </w:pPr>
    </w:p>
    <w:p w:rsidR="00B75069" w:rsidRDefault="00B75069" w:rsidP="00917BB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Iva Brožová</w:t>
      </w:r>
    </w:p>
    <w:p w:rsidR="00B75069" w:rsidRPr="00343175" w:rsidRDefault="00B75069" w:rsidP="00917BB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předsedkyně Nejvyššího soudu</w:t>
      </w:r>
    </w:p>
    <w:p w:rsidR="00AC59D7" w:rsidRDefault="00AC59D7"/>
    <w:sectPr w:rsidR="00AC59D7" w:rsidSect="00AC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FE5"/>
    <w:multiLevelType w:val="hybridMultilevel"/>
    <w:tmpl w:val="CF00E090"/>
    <w:lvl w:ilvl="0" w:tplc="96ACD1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AAD"/>
    <w:multiLevelType w:val="hybridMultilevel"/>
    <w:tmpl w:val="5A20D06A"/>
    <w:lvl w:ilvl="0" w:tplc="0B7E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7BB1"/>
    <w:rsid w:val="00176A49"/>
    <w:rsid w:val="002A3D49"/>
    <w:rsid w:val="002F0CC8"/>
    <w:rsid w:val="00310775"/>
    <w:rsid w:val="00366799"/>
    <w:rsid w:val="00383D59"/>
    <w:rsid w:val="004076FC"/>
    <w:rsid w:val="00421CA5"/>
    <w:rsid w:val="00497EC3"/>
    <w:rsid w:val="005617A9"/>
    <w:rsid w:val="0065211E"/>
    <w:rsid w:val="00754E85"/>
    <w:rsid w:val="00800130"/>
    <w:rsid w:val="0082522C"/>
    <w:rsid w:val="008A3B51"/>
    <w:rsid w:val="008E4FE5"/>
    <w:rsid w:val="009024D5"/>
    <w:rsid w:val="00917BB1"/>
    <w:rsid w:val="009335C4"/>
    <w:rsid w:val="009478FE"/>
    <w:rsid w:val="009E0662"/>
    <w:rsid w:val="00A3604D"/>
    <w:rsid w:val="00AC59D7"/>
    <w:rsid w:val="00B33839"/>
    <w:rsid w:val="00B75069"/>
    <w:rsid w:val="00BE2E6B"/>
    <w:rsid w:val="00D32DB7"/>
    <w:rsid w:val="00DB6D3B"/>
    <w:rsid w:val="00E34031"/>
    <w:rsid w:val="00E76305"/>
    <w:rsid w:val="00EC025A"/>
    <w:rsid w:val="00EC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BB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KnotiPe</dc:creator>
  <cp:lastModifiedBy>KnotiPe</cp:lastModifiedBy>
  <cp:revision>14</cp:revision>
  <cp:lastPrinted>2013-03-04T15:04:00Z</cp:lastPrinted>
  <dcterms:created xsi:type="dcterms:W3CDTF">2013-03-04T08:58:00Z</dcterms:created>
  <dcterms:modified xsi:type="dcterms:W3CDTF">2013-03-04T15:15:00Z</dcterms:modified>
</cp:coreProperties>
</file>